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9" w:rsidRDefault="00A75F04" w:rsidP="00CB0AD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2E5524" wp14:editId="3D883328">
            <wp:extent cx="2352675" cy="815975"/>
            <wp:effectExtent l="0" t="0" r="9525" b="3175"/>
            <wp:docPr id="2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Xxxxxx(Título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>; Times new roman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xxxxx(subtítulo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>; Times new roman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0AD9" w:rsidRPr="00363175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363175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xxxx(Ano</w:t>
      </w:r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:rsidR="00CB0AD9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Nome do Aluno</w:t>
      </w: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A31B09" w:rsidP="00A31B09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747B" w:rsidRDefault="00E0747B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747B" w:rsidRDefault="00E0747B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747B" w:rsidRDefault="00E0747B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AD9" w:rsidRPr="00965B3D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Xxxxxx(Título</w:t>
      </w:r>
      <w:r w:rsidR="00E45618">
        <w:rPr>
          <w:rFonts w:ascii="Times New Roman" w:hAnsi="Times New Roman"/>
          <w:color w:val="000000"/>
          <w:sz w:val="28"/>
          <w:szCs w:val="28"/>
        </w:rPr>
        <w:t xml:space="preserve"> do trabalho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xxxxxxx(subtítulo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Pr="0065738C" w:rsidRDefault="00CB0AD9" w:rsidP="00CB0AD9">
      <w:pPr>
        <w:rPr>
          <w:rFonts w:ascii="Times New Roman" w:hAnsi="Times New Roman"/>
          <w:sz w:val="22"/>
          <w:szCs w:val="22"/>
        </w:rPr>
      </w:pPr>
    </w:p>
    <w:p w:rsidR="00CB0AD9" w:rsidRDefault="0040076E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1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6CC" w:rsidRDefault="00C406CC" w:rsidP="00C406CC">
                            <w:pPr>
                              <w:ind w:left="156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A35C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Trabalho apresentado para a disciplina Xxxxxxx, pelo Curso de Radiologia da Faculdade Ilapeo, ministrada pelo(a) professor(a) Xxxxxx</w:t>
                            </w:r>
                          </w:p>
                          <w:p w:rsidR="004A35C4" w:rsidRPr="004A35C4" w:rsidRDefault="00E52DC0" w:rsidP="00C406CC">
                            <w:pPr>
                              <w:ind w:left="156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(Times N</w:t>
                            </w:r>
                            <w:r w:rsidR="004A35C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ew Roman 11)</w:t>
                            </w:r>
                          </w:p>
                          <w:p w:rsidR="00C406CC" w:rsidRPr="00A129AC" w:rsidRDefault="00C406CC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" filled="f" stroked="f">
                <v:path arrowok="t"/>
                <v:textbox>
                  <w:txbxContent>
                    <w:p w:rsidR="00C406CC" w:rsidRDefault="00C406CC" w:rsidP="00C406CC">
                      <w:pPr>
                        <w:ind w:left="156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A35C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Trabalho apresentado para a disciplina Xxxxxxx, pelo Curso de Radiologia da Faculdade Ilapeo, ministrada pelo(a) professor(a) Xxxxxx</w:t>
                      </w:r>
                    </w:p>
                    <w:p w:rsidR="004A35C4" w:rsidRPr="004A35C4" w:rsidRDefault="00E52DC0" w:rsidP="00C406CC">
                      <w:pPr>
                        <w:ind w:left="156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(Times N</w:t>
                      </w:r>
                      <w:r w:rsidR="004A35C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ew Roman 11)</w:t>
                      </w:r>
                    </w:p>
                    <w:p w:rsidR="00C406CC" w:rsidRPr="00A129AC" w:rsidRDefault="00C406CC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:rsidR="00CB0AD9" w:rsidRPr="00363175" w:rsidRDefault="00CB0AD9" w:rsidP="00CB0AD9">
      <w:pPr>
        <w:jc w:val="center"/>
        <w:rPr>
          <w:rFonts w:ascii="Times New Roman" w:hAnsi="Times New Roman"/>
          <w:szCs w:val="24"/>
          <w:lang w:val="en-US"/>
        </w:rPr>
      </w:pPr>
      <w:r w:rsidRPr="00363175">
        <w:rPr>
          <w:rFonts w:ascii="Times New Roman" w:hAnsi="Times New Roman"/>
          <w:szCs w:val="24"/>
          <w:lang w:val="en-US"/>
        </w:rPr>
        <w:t>CURITIBA</w:t>
      </w:r>
      <w:r w:rsidR="00E52DC0">
        <w:rPr>
          <w:rFonts w:ascii="Times New Roman" w:hAnsi="Times New Roman"/>
          <w:szCs w:val="24"/>
          <w:lang w:val="en-US"/>
        </w:rPr>
        <w:t xml:space="preserve"> (Times New Roman 12)</w:t>
      </w:r>
    </w:p>
    <w:p w:rsidR="00CB0AD9" w:rsidRPr="00D53ACE" w:rsidRDefault="00E52DC0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r>
        <w:rPr>
          <w:rFonts w:ascii="Times New Roman" w:hAnsi="Times New Roman"/>
          <w:color w:val="000000" w:themeColor="text1"/>
          <w:szCs w:val="24"/>
          <w:lang w:val="en-US"/>
        </w:rPr>
        <w:t>ANO (</w:t>
      </w:r>
      <w:r w:rsidR="00D53ACE"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="00EF58B5"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:rsidR="00E45618" w:rsidRPr="00D53ACE" w:rsidRDefault="00E45618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:rsidR="001A06F2" w:rsidRPr="00B22576" w:rsidRDefault="0018124A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22576">
        <w:rPr>
          <w:rFonts w:ascii="Times New Roman" w:hAnsi="Times New Roman"/>
          <w:b/>
          <w:bCs/>
          <w:sz w:val="28"/>
        </w:rPr>
        <w:lastRenderedPageBreak/>
        <w:t>Sumário</w:t>
      </w:r>
    </w:p>
    <w:p w:rsidR="00B3624E" w:rsidRPr="00A75F04" w:rsidRDefault="001A06F2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A75F04">
        <w:rPr>
          <w:rFonts w:ascii="Times New Roman" w:hAnsi="Times New Roman"/>
          <w:b/>
          <w:bCs/>
          <w:sz w:val="28"/>
        </w:rPr>
        <w:t>(Time</w:t>
      </w:r>
      <w:r w:rsidR="004B352F" w:rsidRPr="00A75F04">
        <w:rPr>
          <w:rFonts w:ascii="Times New Roman" w:hAnsi="Times New Roman"/>
          <w:b/>
          <w:bCs/>
          <w:sz w:val="28"/>
        </w:rPr>
        <w:t>s</w:t>
      </w:r>
      <w:r w:rsidRPr="00A75F04">
        <w:rPr>
          <w:rFonts w:ascii="Times New Roman" w:hAnsi="Times New Roman"/>
          <w:b/>
          <w:bCs/>
          <w:sz w:val="28"/>
        </w:rPr>
        <w:t xml:space="preserve"> new roman 14</w:t>
      </w:r>
      <w:r w:rsidR="00A47C39" w:rsidRPr="00A75F04">
        <w:rPr>
          <w:rFonts w:ascii="Times New Roman" w:hAnsi="Times New Roman"/>
          <w:b/>
          <w:bCs/>
          <w:sz w:val="28"/>
        </w:rPr>
        <w:t xml:space="preserve"> ou arial 13</w:t>
      </w:r>
      <w:r w:rsidRPr="00A75F04">
        <w:rPr>
          <w:rFonts w:ascii="Times New Roman" w:hAnsi="Times New Roman"/>
          <w:b/>
          <w:bCs/>
          <w:sz w:val="28"/>
        </w:rPr>
        <w:t>)</w:t>
      </w:r>
    </w:p>
    <w:p w:rsidR="00B3624E" w:rsidRPr="00A75F04" w:rsidRDefault="00B3624E" w:rsidP="00B3624E">
      <w:pPr>
        <w:spacing w:line="360" w:lineRule="auto"/>
        <w:jc w:val="both"/>
        <w:rPr>
          <w:rFonts w:ascii="Times New Roman" w:hAnsi="Times New Roman"/>
        </w:rPr>
      </w:pPr>
    </w:p>
    <w:p w:rsidR="00680783" w:rsidRPr="00A75F04" w:rsidRDefault="00680783" w:rsidP="008E79A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C0D9D" w:rsidRPr="00A75F04" w:rsidRDefault="003C0D9D" w:rsidP="008E79A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C0D9D" w:rsidRPr="00A75F04" w:rsidRDefault="003C0D9D" w:rsidP="008E79A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165B1" w:rsidRPr="003C0D9D" w:rsidRDefault="00F86114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szCs w:val="24"/>
        </w:rPr>
        <w:fldChar w:fldCharType="begin"/>
      </w:r>
      <w:r w:rsidR="005379BD" w:rsidRPr="003C0D9D">
        <w:rPr>
          <w:rFonts w:ascii="Times New Roman" w:hAnsi="Times New Roman"/>
          <w:szCs w:val="24"/>
        </w:rPr>
        <w:instrText xml:space="preserve"> TOC \o "1-3" </w:instrText>
      </w:r>
      <w:r w:rsidRPr="003C0D9D">
        <w:rPr>
          <w:rFonts w:ascii="Times New Roman" w:hAnsi="Times New Roman"/>
          <w:szCs w:val="24"/>
        </w:rPr>
        <w:fldChar w:fldCharType="separate"/>
      </w:r>
      <w:r w:rsidR="00E165B1" w:rsidRPr="003C0D9D">
        <w:rPr>
          <w:rFonts w:ascii="Times New Roman" w:hAnsi="Times New Roman"/>
          <w:noProof/>
          <w:szCs w:val="24"/>
        </w:rPr>
        <w:t>1.</w:t>
      </w:r>
      <w:r w:rsidR="00E165B1" w:rsidRPr="003C0D9D">
        <w:rPr>
          <w:rFonts w:ascii="Times New Roman" w:eastAsiaTheme="minorEastAsia" w:hAnsi="Times New Roman"/>
          <w:noProof/>
          <w:szCs w:val="24"/>
        </w:rPr>
        <w:tab/>
      </w:r>
      <w:r w:rsidR="00E165B1" w:rsidRPr="003C0D9D">
        <w:rPr>
          <w:rFonts w:ascii="Times New Roman" w:hAnsi="Times New Roman"/>
          <w:noProof/>
          <w:szCs w:val="24"/>
        </w:rPr>
        <w:t>Introdução (Times new roman 14 Negritado ou arial 13)</w:t>
      </w:r>
      <w:r w:rsidR="00E165B1" w:rsidRPr="003C0D9D">
        <w:rPr>
          <w:rFonts w:ascii="Times New Roman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fldChar w:fldCharType="begin"/>
      </w:r>
      <w:r w:rsidR="00E165B1" w:rsidRPr="003C0D9D">
        <w:rPr>
          <w:rFonts w:ascii="Times New Roman" w:hAnsi="Times New Roman"/>
          <w:noProof/>
          <w:szCs w:val="24"/>
        </w:rPr>
        <w:instrText xml:space="preserve"> PAGEREF _Toc509565930 \h </w:instrText>
      </w:r>
      <w:r w:rsidRPr="003C0D9D">
        <w:rPr>
          <w:rFonts w:ascii="Times New Roman" w:hAnsi="Times New Roman"/>
          <w:noProof/>
          <w:szCs w:val="24"/>
        </w:rPr>
      </w:r>
      <w:r w:rsidRPr="003C0D9D">
        <w:rPr>
          <w:rFonts w:ascii="Times New Roman" w:hAnsi="Times New Roman"/>
          <w:noProof/>
          <w:szCs w:val="24"/>
        </w:rPr>
        <w:fldChar w:fldCharType="separate"/>
      </w:r>
      <w:r w:rsidR="00E0747B">
        <w:rPr>
          <w:rFonts w:ascii="Times New Roman" w:hAnsi="Times New Roman"/>
          <w:noProof/>
          <w:szCs w:val="24"/>
        </w:rPr>
        <w:t>4</w:t>
      </w:r>
      <w:r w:rsidRPr="003C0D9D">
        <w:rPr>
          <w:rFonts w:ascii="Times New Roman" w:hAnsi="Times New Roman"/>
          <w:noProof/>
          <w:szCs w:val="24"/>
        </w:rPr>
        <w:fldChar w:fldCharType="end"/>
      </w:r>
    </w:p>
    <w:p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2.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Desenvolvimento (times new Roman 14 Negritado ou arial 13)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_Toc509565931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E0747B">
        <w:rPr>
          <w:rFonts w:ascii="Times New Roman" w:hAnsi="Times New Roman"/>
          <w:noProof/>
          <w:szCs w:val="24"/>
        </w:rPr>
        <w:t>5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:rsidR="00E165B1" w:rsidRPr="003C0D9D" w:rsidRDefault="00E165B1" w:rsidP="00541512">
      <w:pPr>
        <w:pStyle w:val="Sumrio2"/>
        <w:rPr>
          <w:rFonts w:eastAsiaTheme="minorEastAsia"/>
          <w:noProof/>
        </w:rPr>
      </w:pPr>
      <w:r w:rsidRPr="00541512">
        <w:rPr>
          <w:rFonts w:ascii="Times New Roman" w:hAnsi="Times New Roman"/>
          <w:noProof/>
        </w:rPr>
        <w:t>2.1</w:t>
      </w:r>
      <w:r w:rsidR="00760CCC">
        <w:rPr>
          <w:rFonts w:ascii="Times New Roman" w:hAnsi="Times New Roman"/>
          <w:noProof/>
        </w:rPr>
        <w:t>.</w:t>
      </w:r>
      <w:r w:rsidRPr="00541512">
        <w:rPr>
          <w:rFonts w:ascii="Times New Roman" w:hAnsi="Times New Roman"/>
          <w:noProof/>
        </w:rPr>
        <w:t xml:space="preserve"> Título do subtítulo (Time new Roman 12 sublinhado ou arial 11)</w:t>
      </w:r>
      <w:r w:rsidRPr="003C0D9D">
        <w:rPr>
          <w:noProof/>
        </w:rPr>
        <w:tab/>
      </w:r>
      <w:r w:rsidR="006A00F7">
        <w:rPr>
          <w:noProof/>
        </w:rPr>
        <w:t>6</w:t>
      </w:r>
    </w:p>
    <w:p w:rsidR="00E165B1" w:rsidRPr="003C0D9D" w:rsidRDefault="00E165B1" w:rsidP="00FD5219">
      <w:pPr>
        <w:pStyle w:val="Sumrio3"/>
        <w:spacing w:line="360" w:lineRule="auto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2.1.1</w:t>
      </w:r>
      <w:r w:rsidR="00760CCC">
        <w:rPr>
          <w:rFonts w:ascii="Times New Roman" w:hAnsi="Times New Roman"/>
          <w:noProof/>
          <w:szCs w:val="24"/>
        </w:rPr>
        <w:t>.</w:t>
      </w:r>
      <w:r w:rsidRPr="003C0D9D">
        <w:rPr>
          <w:rFonts w:ascii="Times New Roman" w:hAnsi="Times New Roman"/>
          <w:noProof/>
          <w:szCs w:val="24"/>
        </w:rPr>
        <w:t xml:space="preserve"> </w:t>
      </w:r>
      <w:r w:rsidRPr="00E607F9">
        <w:rPr>
          <w:rFonts w:ascii="Times New Roman" w:hAnsi="Times New Roman"/>
          <w:noProof/>
          <w:szCs w:val="24"/>
        </w:rPr>
        <w:t>Título do subtítulo</w:t>
      </w:r>
      <w:r w:rsidRPr="003C0D9D">
        <w:rPr>
          <w:rFonts w:ascii="Times New Roman" w:hAnsi="Times New Roman"/>
          <w:noProof/>
          <w:szCs w:val="24"/>
        </w:rPr>
        <w:t xml:space="preserve"> (time new Roman 12 itálico)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_Toc509565933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E0747B">
        <w:rPr>
          <w:rFonts w:ascii="Times New Roman" w:hAnsi="Times New Roman"/>
          <w:noProof/>
          <w:szCs w:val="24"/>
        </w:rPr>
        <w:t>6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3.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Conclusão (Time new Roman 14 Negritado ou Arial 13)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_Toc509565934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E0747B">
        <w:rPr>
          <w:rFonts w:ascii="Times New Roman" w:hAnsi="Times New Roman"/>
          <w:noProof/>
          <w:szCs w:val="24"/>
        </w:rPr>
        <w:t>11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4.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Referências (Time new Roman 14 Negritado ou Arial 13)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_Toc509565935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E0747B">
        <w:rPr>
          <w:rFonts w:ascii="Times New Roman" w:hAnsi="Times New Roman"/>
          <w:noProof/>
          <w:szCs w:val="24"/>
        </w:rPr>
        <w:t>12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5.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Apêndice A Título do apêndice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_Toc509565936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E0747B">
        <w:rPr>
          <w:rFonts w:ascii="Times New Roman" w:hAnsi="Times New Roman"/>
          <w:noProof/>
          <w:szCs w:val="24"/>
        </w:rPr>
        <w:t>15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6.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Anexo A Título do anexo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_Toc509565937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E0747B">
        <w:rPr>
          <w:rFonts w:ascii="Times New Roman" w:hAnsi="Times New Roman"/>
          <w:noProof/>
          <w:szCs w:val="24"/>
        </w:rPr>
        <w:t>16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:rsidR="00B3624E" w:rsidRPr="008E79A5" w:rsidRDefault="00F86114" w:rsidP="008E79A5">
      <w:pPr>
        <w:spacing w:line="360" w:lineRule="auto"/>
        <w:jc w:val="both"/>
        <w:rPr>
          <w:rFonts w:ascii="Times New Roman" w:hAnsi="Times New Roman"/>
          <w:szCs w:val="24"/>
        </w:rPr>
      </w:pPr>
      <w:r w:rsidRPr="003C0D9D">
        <w:rPr>
          <w:rFonts w:ascii="Times New Roman" w:hAnsi="Times New Roman"/>
          <w:szCs w:val="24"/>
        </w:rPr>
        <w:fldChar w:fldCharType="end"/>
      </w:r>
    </w:p>
    <w:p w:rsidR="00107FF2" w:rsidRDefault="00107FF2" w:rsidP="004F0DE3">
      <w:pPr>
        <w:rPr>
          <w:rFonts w:ascii="Times New Roman" w:hAnsi="Times New Roman"/>
          <w:szCs w:val="24"/>
        </w:rPr>
      </w:pPr>
      <w:bookmarkStart w:id="1" w:name="_Toc185430911"/>
    </w:p>
    <w:p w:rsidR="009D7BE4" w:rsidRDefault="009D7BE4" w:rsidP="004F0DE3">
      <w:pPr>
        <w:rPr>
          <w:rFonts w:ascii="Times New Roman" w:hAnsi="Times New Roman"/>
          <w:szCs w:val="24"/>
        </w:rPr>
      </w:pPr>
    </w:p>
    <w:p w:rsidR="00DD69E1" w:rsidRPr="00FE260D" w:rsidRDefault="00DD69E1" w:rsidP="00DD69E1">
      <w:pPr>
        <w:pStyle w:val="PPGEClinhaembranco"/>
        <w:ind w:firstLine="0"/>
        <w:rPr>
          <w:rFonts w:ascii="Times New Roman" w:hAnsi="Times New Roman"/>
          <w:b/>
          <w:color w:val="FF0000"/>
          <w:szCs w:val="24"/>
        </w:rPr>
      </w:pPr>
      <w:r w:rsidRPr="00FE260D">
        <w:rPr>
          <w:rFonts w:ascii="Times New Roman" w:hAnsi="Times New Roman"/>
          <w:b/>
          <w:color w:val="FF0000"/>
          <w:szCs w:val="24"/>
        </w:rPr>
        <w:t>Para atualizar o sumário:</w:t>
      </w:r>
    </w:p>
    <w:p w:rsidR="00DD69E1" w:rsidRPr="00FE260D" w:rsidRDefault="00DD69E1" w:rsidP="00DD69E1">
      <w:pPr>
        <w:pStyle w:val="PPGEClinhaembranco"/>
        <w:ind w:firstLine="0"/>
        <w:rPr>
          <w:rFonts w:ascii="Times New Roman" w:hAnsi="Times New Roman"/>
          <w:b/>
          <w:color w:val="FF0000"/>
          <w:sz w:val="20"/>
        </w:rPr>
      </w:pPr>
    </w:p>
    <w:p w:rsidR="00DD69E1" w:rsidRPr="00FE260D" w:rsidRDefault="00DD69E1" w:rsidP="00DD69E1">
      <w:pPr>
        <w:rPr>
          <w:rFonts w:ascii="Times New Roman" w:hAnsi="Times New Roman"/>
          <w:szCs w:val="24"/>
        </w:rPr>
      </w:pPr>
      <w:r w:rsidRPr="00FE260D">
        <w:rPr>
          <w:rFonts w:ascii="Times New Roman" w:hAnsi="Times New Roman"/>
          <w:szCs w:val="24"/>
        </w:rPr>
        <w:t>1. Clique sobre qualquer parte pontilhada.</w:t>
      </w:r>
    </w:p>
    <w:p w:rsidR="00DD69E1" w:rsidRPr="00FE260D" w:rsidRDefault="00DD69E1" w:rsidP="00DD69E1">
      <w:pPr>
        <w:rPr>
          <w:rFonts w:ascii="Times New Roman" w:hAnsi="Times New Roman"/>
          <w:szCs w:val="24"/>
        </w:rPr>
      </w:pPr>
      <w:r w:rsidRPr="00FE260D">
        <w:rPr>
          <w:rFonts w:ascii="Times New Roman" w:hAnsi="Times New Roman"/>
          <w:szCs w:val="24"/>
        </w:rPr>
        <w:t xml:space="preserve">2. Aperte a tecla </w:t>
      </w:r>
      <w:r w:rsidRPr="00FE260D">
        <w:rPr>
          <w:rFonts w:ascii="Times New Roman" w:hAnsi="Times New Roman"/>
          <w:color w:val="FF0000"/>
          <w:szCs w:val="24"/>
        </w:rPr>
        <w:t>F9</w:t>
      </w:r>
      <w:r w:rsidRPr="00FE260D">
        <w:rPr>
          <w:rFonts w:ascii="Times New Roman" w:hAnsi="Times New Roman"/>
          <w:szCs w:val="24"/>
        </w:rPr>
        <w:t xml:space="preserve"> ou botão direito do mouse – selecione atualizar campo.</w:t>
      </w:r>
    </w:p>
    <w:p w:rsidR="00DD69E1" w:rsidRPr="00FE260D" w:rsidRDefault="00DD69E1" w:rsidP="00DD69E1">
      <w:pPr>
        <w:rPr>
          <w:rFonts w:ascii="Times New Roman" w:hAnsi="Times New Roman"/>
          <w:color w:val="FF0000"/>
          <w:szCs w:val="24"/>
        </w:rPr>
      </w:pPr>
      <w:r w:rsidRPr="00FE260D">
        <w:rPr>
          <w:rFonts w:ascii="Times New Roman" w:hAnsi="Times New Roman"/>
          <w:szCs w:val="24"/>
        </w:rPr>
        <w:t xml:space="preserve">3. Abrirá a janela Atualizar Sumário, selecione a opção </w:t>
      </w:r>
      <w:r w:rsidRPr="00FE260D">
        <w:rPr>
          <w:rFonts w:ascii="Times New Roman" w:hAnsi="Times New Roman"/>
          <w:color w:val="FF0000"/>
          <w:szCs w:val="24"/>
        </w:rPr>
        <w:t>Atualizar o índice inteiro</w:t>
      </w:r>
      <w:r w:rsidRPr="00FE260D">
        <w:rPr>
          <w:rFonts w:ascii="Times New Roman" w:hAnsi="Times New Roman"/>
          <w:b/>
          <w:szCs w:val="24"/>
        </w:rPr>
        <w:t>,</w:t>
      </w:r>
      <w:r w:rsidRPr="00FE260D">
        <w:rPr>
          <w:rFonts w:ascii="Times New Roman" w:hAnsi="Times New Roman"/>
          <w:szCs w:val="24"/>
        </w:rPr>
        <w:t xml:space="preserve"> dê </w:t>
      </w:r>
      <w:r w:rsidRPr="00FE260D">
        <w:rPr>
          <w:rFonts w:ascii="Times New Roman" w:hAnsi="Times New Roman"/>
          <w:color w:val="FF0000"/>
          <w:szCs w:val="24"/>
        </w:rPr>
        <w:t>OK.</w:t>
      </w:r>
    </w:p>
    <w:p w:rsidR="00DD69E1" w:rsidRPr="00FE260D" w:rsidRDefault="00DD69E1" w:rsidP="00DD69E1">
      <w:pPr>
        <w:rPr>
          <w:rFonts w:ascii="Times New Roman" w:hAnsi="Times New Roman"/>
          <w:b/>
          <w:szCs w:val="24"/>
        </w:rPr>
      </w:pPr>
    </w:p>
    <w:p w:rsidR="00DD69E1" w:rsidRPr="00660314" w:rsidRDefault="00DD69E1" w:rsidP="00DD69E1">
      <w:pPr>
        <w:pStyle w:val="PPGEClinhaembranco"/>
        <w:ind w:firstLine="0"/>
        <w:jc w:val="center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>
            <wp:extent cx="5495925" cy="723900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E4" w:rsidRDefault="009D7BE4" w:rsidP="004F0DE3">
      <w:pPr>
        <w:rPr>
          <w:rFonts w:ascii="Times New Roman" w:hAnsi="Times New Roman"/>
          <w:szCs w:val="24"/>
        </w:rPr>
      </w:pPr>
    </w:p>
    <w:p w:rsidR="009D7BE4" w:rsidRDefault="009D7BE4" w:rsidP="004F0DE3">
      <w:pPr>
        <w:rPr>
          <w:rFonts w:ascii="Times New Roman" w:hAnsi="Times New Roman"/>
          <w:szCs w:val="24"/>
        </w:rPr>
      </w:pPr>
    </w:p>
    <w:p w:rsidR="009D7BE4" w:rsidRDefault="009D7BE4" w:rsidP="004F0DE3">
      <w:pPr>
        <w:rPr>
          <w:rFonts w:ascii="Times New Roman" w:hAnsi="Times New Roman"/>
          <w:szCs w:val="24"/>
        </w:rPr>
      </w:pPr>
    </w:p>
    <w:p w:rsidR="00B94EBE" w:rsidRDefault="00B94EBE" w:rsidP="004F0DE3">
      <w:pPr>
        <w:rPr>
          <w:rFonts w:ascii="Times New Roman" w:hAnsi="Times New Roman"/>
          <w:szCs w:val="24"/>
        </w:rPr>
      </w:pPr>
    </w:p>
    <w:p w:rsidR="00B86F57" w:rsidRDefault="00B86F57" w:rsidP="004F0DE3">
      <w:pPr>
        <w:rPr>
          <w:rFonts w:ascii="Times New Roman" w:hAnsi="Times New Roman"/>
          <w:szCs w:val="24"/>
        </w:rPr>
      </w:pPr>
    </w:p>
    <w:p w:rsidR="00B86F57" w:rsidRDefault="00B86F57" w:rsidP="004F0DE3">
      <w:pPr>
        <w:rPr>
          <w:rFonts w:ascii="Times New Roman" w:hAnsi="Times New Roman"/>
          <w:szCs w:val="24"/>
        </w:rPr>
      </w:pPr>
    </w:p>
    <w:p w:rsidR="00B94EBE" w:rsidRDefault="00B94EBE" w:rsidP="004F0DE3">
      <w:pPr>
        <w:rPr>
          <w:rFonts w:ascii="Times New Roman" w:hAnsi="Times New Roman"/>
          <w:szCs w:val="24"/>
        </w:rPr>
      </w:pPr>
    </w:p>
    <w:p w:rsidR="004C727B" w:rsidRDefault="004C727B" w:rsidP="004F0DE3">
      <w:pPr>
        <w:rPr>
          <w:rFonts w:ascii="Times New Roman" w:hAnsi="Times New Roman"/>
          <w:szCs w:val="24"/>
        </w:rPr>
      </w:pPr>
    </w:p>
    <w:p w:rsidR="004C727B" w:rsidRDefault="004C727B" w:rsidP="004F0DE3">
      <w:pPr>
        <w:rPr>
          <w:rFonts w:ascii="Times New Roman" w:hAnsi="Times New Roman"/>
          <w:szCs w:val="24"/>
        </w:rPr>
      </w:pPr>
    </w:p>
    <w:p w:rsidR="009D7BE4" w:rsidRDefault="009D7BE4" w:rsidP="004F0DE3">
      <w:pPr>
        <w:rPr>
          <w:b/>
          <w:snapToGrid w:val="0"/>
        </w:rPr>
      </w:pPr>
    </w:p>
    <w:p w:rsidR="00557E05" w:rsidRPr="00316E68" w:rsidRDefault="00557E05" w:rsidP="0089122F">
      <w:pPr>
        <w:pStyle w:val="Ttulo1"/>
        <w:sectPr w:rsidR="00557E05" w:rsidRPr="00316E68" w:rsidSect="004959A2">
          <w:headerReference w:type="even" r:id="rId11"/>
          <w:headerReference w:type="default" r:id="rId12"/>
          <w:pgSz w:w="11900" w:h="16840" w:code="9"/>
          <w:pgMar w:top="1701" w:right="1134" w:bottom="1134" w:left="1701" w:header="709" w:footer="709" w:gutter="0"/>
          <w:pgNumType w:start="1" w:chapStyle="1"/>
          <w:cols w:space="708"/>
          <w:titlePg/>
          <w:docGrid w:linePitch="360"/>
        </w:sectPr>
      </w:pPr>
      <w:bookmarkStart w:id="2" w:name="_Toc470645157"/>
      <w:bookmarkStart w:id="3" w:name="_Toc471077426"/>
    </w:p>
    <w:p w:rsidR="008236FC" w:rsidRPr="009A5C9A" w:rsidRDefault="00E40731" w:rsidP="0089122F">
      <w:pPr>
        <w:pStyle w:val="Ttulo1"/>
      </w:pPr>
      <w:bookmarkStart w:id="4" w:name="_Toc509422210"/>
      <w:bookmarkStart w:id="5" w:name="_Toc509565930"/>
      <w:r w:rsidRPr="009A5C9A">
        <w:lastRenderedPageBreak/>
        <w:t>Introdução</w:t>
      </w:r>
      <w:bookmarkEnd w:id="1"/>
      <w:bookmarkEnd w:id="2"/>
      <w:bookmarkEnd w:id="3"/>
      <w:r w:rsidR="00FF038D" w:rsidRPr="009A5C9A">
        <w:t xml:space="preserve"> (Times new roman 14</w:t>
      </w:r>
      <w:r w:rsidR="005F1EC8" w:rsidRPr="009A5C9A">
        <w:t xml:space="preserve"> Negritado</w:t>
      </w:r>
      <w:r w:rsidR="009A5C9A">
        <w:t xml:space="preserve"> ou arial 13</w:t>
      </w:r>
      <w:r w:rsidR="00FF038D" w:rsidRPr="009A5C9A">
        <w:t>)</w:t>
      </w:r>
      <w:bookmarkEnd w:id="4"/>
      <w:bookmarkEnd w:id="5"/>
    </w:p>
    <w:p w:rsidR="0016657D" w:rsidRDefault="0040076E" w:rsidP="001665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5876925" cy="847725"/>
                <wp:effectExtent l="5715" t="13335" r="13335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4.05pt;margin-top:4.8pt;width:462.75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"/>
            </w:pict>
          </mc:Fallback>
        </mc:AlternateContent>
      </w:r>
    </w:p>
    <w:p w:rsidR="00FE0618" w:rsidRPr="007D048D" w:rsidRDefault="00FE0618" w:rsidP="004959A2">
      <w:pPr>
        <w:shd w:val="clear" w:color="auto" w:fill="FFFFFF" w:themeFill="background1"/>
        <w:spacing w:line="480" w:lineRule="auto"/>
        <w:ind w:firstLine="851"/>
        <w:jc w:val="both"/>
        <w:rPr>
          <w:rFonts w:ascii="Times New Roman" w:hAnsi="Times New Roman"/>
          <w:color w:val="FF0000"/>
        </w:rPr>
      </w:pPr>
      <w:r w:rsidRPr="004959A2">
        <w:rPr>
          <w:rFonts w:ascii="Times New Roman" w:hAnsi="Times New Roman"/>
          <w:b/>
          <w:color w:val="FF0000"/>
        </w:rPr>
        <w:t>Atenção:</w:t>
      </w:r>
      <w:r w:rsidRPr="004959A2">
        <w:rPr>
          <w:rFonts w:ascii="Times New Roman" w:hAnsi="Times New Roman"/>
          <w:color w:val="FF0000"/>
        </w:rPr>
        <w:t xml:space="preserve"> a nomenclatura dos itens pré-textuais (introdução, desenvolvimento e conclusão) fica a critério do autor do trabalho. Este arquivo apresenta apenas uma sugestão.</w:t>
      </w:r>
    </w:p>
    <w:p w:rsidR="004959A2" w:rsidRDefault="004959A2" w:rsidP="0089122F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</w:p>
    <w:p w:rsidR="0016657D" w:rsidRPr="00C36C9C" w:rsidRDefault="00B843A9" w:rsidP="0089122F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Xxxxxxxxxxxxxxxxxxxxxxxxxxxxxxxxxxxxxxxxxxxxxxxxxxxxxxxxxxxxxxxxxxxxxxxxxxxxxxxxxxxxxxxxxxxxxxxxxxxxxxxxxxxxxxxxxxxxxxxxxxxxxxxxxxxxxxxxxxxxxxxx(Texto, com espaçament</w:t>
      </w:r>
      <w:r w:rsidR="00B46E59">
        <w:rPr>
          <w:rFonts w:ascii="Times New Roman" w:hAnsi="Times New Roman"/>
          <w:szCs w:val="24"/>
        </w:rPr>
        <w:t>o duplo entre as linhas; fonte Times New Roman 12 ou A</w:t>
      </w:r>
      <w:r>
        <w:rPr>
          <w:rFonts w:ascii="Times New Roman" w:hAnsi="Times New Roman"/>
          <w:szCs w:val="24"/>
        </w:rPr>
        <w:t>rial 11</w:t>
      </w:r>
      <w:r w:rsidR="00FE0618">
        <w:rPr>
          <w:rFonts w:ascii="Times New Roman" w:hAnsi="Times New Roman"/>
          <w:szCs w:val="24"/>
        </w:rPr>
        <w:t>, parágrafo justificado</w:t>
      </w:r>
      <w:r w:rsidR="006A620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)</w:t>
      </w:r>
    </w:p>
    <w:p w:rsidR="00C403D1" w:rsidRDefault="00C403D1" w:rsidP="00C403D1">
      <w:pPr>
        <w:rPr>
          <w:b/>
        </w:rPr>
      </w:pPr>
    </w:p>
    <w:p w:rsidR="00C403D1" w:rsidRPr="00A20C9B" w:rsidRDefault="00C403D1" w:rsidP="00C403D1">
      <w:pPr>
        <w:rPr>
          <w:rFonts w:ascii="Times New Roman" w:hAnsi="Times New Roman"/>
          <w:b/>
          <w:color w:val="FF0000"/>
        </w:rPr>
      </w:pPr>
      <w:r w:rsidRPr="00A20C9B">
        <w:rPr>
          <w:rFonts w:ascii="Times New Roman" w:hAnsi="Times New Roman"/>
          <w:b/>
          <w:color w:val="FF0000"/>
        </w:rPr>
        <w:t>Dica:</w:t>
      </w:r>
    </w:p>
    <w:p w:rsidR="00C403D1" w:rsidRPr="00F85223" w:rsidRDefault="00C403D1" w:rsidP="00C403D1">
      <w:pPr>
        <w:jc w:val="center"/>
      </w:pPr>
      <w:r>
        <w:rPr>
          <w:noProof/>
        </w:rPr>
        <w:drawing>
          <wp:inline distT="0" distB="0" distL="0" distR="0">
            <wp:extent cx="4819650" cy="18002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7D" w:rsidRPr="00C36C9C" w:rsidRDefault="0016657D" w:rsidP="00664CF2">
      <w:pPr>
        <w:spacing w:line="480" w:lineRule="auto"/>
        <w:jc w:val="both"/>
        <w:rPr>
          <w:rFonts w:ascii="Times New Roman" w:hAnsi="Times New Roman"/>
          <w:szCs w:val="24"/>
        </w:rPr>
      </w:pPr>
    </w:p>
    <w:p w:rsidR="00AE2269" w:rsidRDefault="00AE2269">
      <w:pPr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br w:type="page"/>
      </w:r>
    </w:p>
    <w:p w:rsidR="00283AAE" w:rsidRPr="00FE2334" w:rsidRDefault="00FE2334" w:rsidP="0089122F">
      <w:pPr>
        <w:pStyle w:val="Ttulo1"/>
      </w:pPr>
      <w:bookmarkStart w:id="6" w:name="_Toc509422211"/>
      <w:bookmarkStart w:id="7" w:name="_Toc509565931"/>
      <w:bookmarkStart w:id="8" w:name="_Toc185430925"/>
      <w:bookmarkStart w:id="9" w:name="_Toc301182933"/>
      <w:r w:rsidRPr="00FE2334">
        <w:t>Desenvolvimento</w:t>
      </w:r>
      <w:r w:rsidR="00D55A58">
        <w:t xml:space="preserve"> (T</w:t>
      </w:r>
      <w:r w:rsidR="00294F9E" w:rsidRPr="00FE2334">
        <w:t>imes new Roman 14</w:t>
      </w:r>
      <w:r w:rsidR="00C40A4E">
        <w:t xml:space="preserve"> Negritado</w:t>
      </w:r>
      <w:r w:rsidR="009A5C9A">
        <w:t xml:space="preserve"> ou arial 13</w:t>
      </w:r>
      <w:r w:rsidR="00294F9E" w:rsidRPr="00FE2334">
        <w:t>)</w:t>
      </w:r>
      <w:bookmarkEnd w:id="6"/>
      <w:bookmarkEnd w:id="7"/>
    </w:p>
    <w:p w:rsidR="00DA6E1B" w:rsidRPr="008544C1" w:rsidRDefault="00DA6E1B" w:rsidP="00283AAE">
      <w:pPr>
        <w:rPr>
          <w:rFonts w:ascii="Times New Roman" w:hAnsi="Times New Roman"/>
          <w:szCs w:val="24"/>
        </w:rPr>
      </w:pPr>
    </w:p>
    <w:p w:rsidR="00B843A9" w:rsidRDefault="00B843A9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Xxxxxxxxxxxxxxxxxxxxxxxxxxxxxxxxxxxxxxxxxxxxxxxxxxxxxxxxxxxxxxxxxxxxxxxxxxxxxxxxxxxxxxxxxxxxxxxxxxxxxxxxxxxxxxxxxxxxxxxxxxxxxxxxxxxxxxxxxxxxxxxx(Texto, com espaçamento duplo entre as linhas; fonte times new roman 12 ou arial 11)</w:t>
      </w:r>
    </w:p>
    <w:p w:rsidR="00374710" w:rsidRDefault="00374710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 w:rsidRPr="00374710">
        <w:rPr>
          <w:rFonts w:ascii="Times New Roman" w:hAnsi="Times New Roman"/>
          <w:noProof/>
          <w:szCs w:val="24"/>
        </w:rPr>
        <w:drawing>
          <wp:inline distT="0" distB="0" distL="0" distR="0">
            <wp:extent cx="3733800" cy="55245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47" w:rsidRDefault="0040076E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640080</wp:posOffset>
                </wp:positionV>
                <wp:extent cx="6162675" cy="6315075"/>
                <wp:effectExtent l="24765" t="20955" r="22860" b="1714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31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9.05pt;margin-top:50.4pt;width:485.25pt;height:49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" fillcolor="white [3201]" strokecolor="black [3200]" strokeweight="2.5pt">
                <v:shadow color="#868686"/>
              </v:roundrect>
            </w:pict>
          </mc:Fallback>
        </mc:AlternateContent>
      </w:r>
      <w:r w:rsidR="00476547">
        <w:rPr>
          <w:rFonts w:ascii="Times New Roman" w:hAnsi="Times New Roman"/>
          <w:szCs w:val="24"/>
        </w:rPr>
        <w:t>Xxxxxxxxxxxxxxxxxxxxxxxxxxxxxxxxxxxxxxxxxxxxxxxxxxxxxxxxxxxxxxxxxxxxxxxxxxx.</w:t>
      </w:r>
    </w:p>
    <w:p w:rsidR="00C43470" w:rsidRDefault="00C43470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</w:p>
    <w:p w:rsidR="00C43470" w:rsidRPr="00BF0D48" w:rsidRDefault="00C43470" w:rsidP="00C43470">
      <w:pPr>
        <w:spacing w:line="48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F0D48">
        <w:rPr>
          <w:rFonts w:ascii="Times New Roman" w:hAnsi="Times New Roman"/>
          <w:b/>
          <w:color w:val="FF0000"/>
          <w:sz w:val="28"/>
          <w:szCs w:val="28"/>
        </w:rPr>
        <w:t>Atenção</w:t>
      </w:r>
    </w:p>
    <w:p w:rsidR="00C43470" w:rsidRDefault="00C43470" w:rsidP="00C43470">
      <w:pPr>
        <w:spacing w:line="480" w:lineRule="auto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9222A">
        <w:rPr>
          <w:rFonts w:ascii="Times New Roman" w:hAnsi="Times New Roman"/>
          <w:color w:val="333333"/>
          <w:shd w:val="clear" w:color="auto" w:fill="FFFFFF"/>
        </w:rPr>
        <w:t xml:space="preserve">Os capítulos dos trabalhos acadêmicos são construídos em tópicos, ou </w:t>
      </w:r>
      <w:r w:rsidRPr="0039222A">
        <w:rPr>
          <w:rStyle w:val="Forte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subdivisões</w:t>
      </w:r>
      <w:r w:rsidRPr="0039222A">
        <w:rPr>
          <w:rFonts w:ascii="Times New Roman" w:hAnsi="Times New Roman"/>
          <w:color w:val="333333"/>
          <w:shd w:val="clear" w:color="auto" w:fill="FFFFFF"/>
        </w:rPr>
        <w:t>. Como cada uma dessas partes possui regras específicas para a numeração e a apresentação dos títulos</w:t>
      </w:r>
      <w:r>
        <w:rPr>
          <w:rFonts w:ascii="Times New Roman" w:hAnsi="Times New Roman"/>
          <w:color w:val="333333"/>
          <w:shd w:val="clear" w:color="auto" w:fill="FFFFFF"/>
        </w:rPr>
        <w:t xml:space="preserve"> segue o exemplo:</w:t>
      </w:r>
    </w:p>
    <w:p w:rsidR="00C43470" w:rsidRPr="0039222A" w:rsidRDefault="00C43470" w:rsidP="00C43470">
      <w:pPr>
        <w:spacing w:line="480" w:lineRule="auto"/>
        <w:ind w:firstLine="709"/>
        <w:jc w:val="both"/>
        <w:rPr>
          <w:rFonts w:ascii="Times New Roman" w:hAnsi="Times New Roman"/>
          <w:b/>
        </w:rPr>
      </w:pPr>
    </w:p>
    <w:p w:rsidR="00C43470" w:rsidRPr="00230105" w:rsidRDefault="00E06678" w:rsidP="00E06678">
      <w:pPr>
        <w:pStyle w:val="Ttulo1"/>
        <w:numPr>
          <w:ilvl w:val="0"/>
          <w:numId w:val="0"/>
        </w:numPr>
        <w:shd w:val="clear" w:color="auto" w:fill="FFFFFF"/>
        <w:spacing w:line="480" w:lineRule="auto"/>
        <w:ind w:left="680"/>
        <w:textAlignment w:val="baseline"/>
        <w:rPr>
          <w:color w:val="333333"/>
          <w:szCs w:val="24"/>
        </w:rPr>
      </w:pPr>
      <w:r>
        <w:rPr>
          <w:bCs/>
          <w:color w:val="333333"/>
          <w:szCs w:val="24"/>
        </w:rPr>
        <w:t xml:space="preserve">1. </w:t>
      </w:r>
      <w:r w:rsidR="00C43470" w:rsidRPr="00230105">
        <w:rPr>
          <w:bCs/>
          <w:color w:val="333333"/>
          <w:szCs w:val="24"/>
        </w:rPr>
        <w:t>Seção primária</w:t>
      </w:r>
      <w:r w:rsidR="00C43470" w:rsidRPr="00230105">
        <w:rPr>
          <w:color w:val="333333"/>
          <w:szCs w:val="24"/>
        </w:rPr>
        <w:t xml:space="preserve"> - corresponde ao texto principal;</w:t>
      </w:r>
    </w:p>
    <w:p w:rsidR="00C43470" w:rsidRPr="00230105" w:rsidRDefault="00E06678" w:rsidP="00E06678">
      <w:pPr>
        <w:pStyle w:val="PargrafodaLista"/>
        <w:shd w:val="clear" w:color="auto" w:fill="FFFFFF"/>
        <w:spacing w:line="480" w:lineRule="auto"/>
        <w:ind w:left="680"/>
        <w:textAlignment w:val="baseline"/>
        <w:rPr>
          <w:rFonts w:ascii="Times New Roman" w:hAnsi="Times New Roman"/>
          <w:color w:val="333333"/>
          <w:szCs w:val="24"/>
        </w:rPr>
      </w:pPr>
      <w:r w:rsidRPr="00E06678">
        <w:rPr>
          <w:rFonts w:ascii="Times New Roman" w:hAnsi="Times New Roman"/>
          <w:bCs/>
          <w:color w:val="333333"/>
          <w:szCs w:val="24"/>
        </w:rPr>
        <w:t>1.</w:t>
      </w:r>
      <w:r>
        <w:rPr>
          <w:rFonts w:ascii="Times New Roman" w:hAnsi="Times New Roman"/>
          <w:bCs/>
          <w:color w:val="333333"/>
          <w:szCs w:val="24"/>
        </w:rPr>
        <w:t>1.</w:t>
      </w:r>
      <w:r>
        <w:rPr>
          <w:rFonts w:ascii="Times New Roman" w:hAnsi="Times New Roman"/>
          <w:bCs/>
          <w:color w:val="333333"/>
          <w:szCs w:val="24"/>
          <w:u w:val="single"/>
        </w:rPr>
        <w:t xml:space="preserve"> </w:t>
      </w:r>
      <w:r w:rsidR="00C43470" w:rsidRPr="00230105">
        <w:rPr>
          <w:rFonts w:ascii="Times New Roman" w:hAnsi="Times New Roman"/>
          <w:bCs/>
          <w:color w:val="333333"/>
          <w:szCs w:val="24"/>
          <w:u w:val="single"/>
        </w:rPr>
        <w:t>Seção secundária</w:t>
      </w:r>
      <w:r w:rsidR="00C43470" w:rsidRPr="00230105">
        <w:rPr>
          <w:rFonts w:ascii="Times New Roman" w:hAnsi="Times New Roman"/>
          <w:color w:val="333333"/>
          <w:szCs w:val="24"/>
        </w:rPr>
        <w:t xml:space="preserve"> - é uma divisão da seção primária, ou seja, um item dentro do capítulo;</w:t>
      </w:r>
    </w:p>
    <w:p w:rsidR="00C43470" w:rsidRPr="00230105" w:rsidRDefault="00E06678" w:rsidP="00E06678">
      <w:pPr>
        <w:pStyle w:val="PargrafodaLista"/>
        <w:shd w:val="clear" w:color="auto" w:fill="FFFFFF"/>
        <w:spacing w:line="480" w:lineRule="auto"/>
        <w:ind w:left="709"/>
        <w:textAlignment w:val="baseline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bCs/>
          <w:color w:val="333333"/>
          <w:szCs w:val="24"/>
        </w:rPr>
        <w:t xml:space="preserve">1.1.1. </w:t>
      </w:r>
      <w:r w:rsidR="00C43470" w:rsidRPr="00E06678">
        <w:rPr>
          <w:rFonts w:ascii="Times New Roman" w:hAnsi="Times New Roman"/>
          <w:bCs/>
          <w:i/>
          <w:color w:val="333333"/>
          <w:szCs w:val="24"/>
        </w:rPr>
        <w:t>Seção terciária</w:t>
      </w:r>
      <w:r w:rsidR="00C43470" w:rsidRPr="00230105">
        <w:rPr>
          <w:rFonts w:ascii="Times New Roman" w:hAnsi="Times New Roman"/>
          <w:color w:val="333333"/>
          <w:szCs w:val="24"/>
        </w:rPr>
        <w:t xml:space="preserve"> - trata-se de um subitem, uma divisão de uma seção secundária;</w:t>
      </w:r>
    </w:p>
    <w:p w:rsidR="00C43470" w:rsidRPr="0039222A" w:rsidRDefault="00C43470" w:rsidP="00C43470">
      <w:pPr>
        <w:spacing w:line="480" w:lineRule="auto"/>
        <w:rPr>
          <w:rFonts w:ascii="Times New Roman" w:hAnsi="Times New Roman"/>
          <w:b/>
        </w:rPr>
      </w:pPr>
    </w:p>
    <w:p w:rsidR="00C43470" w:rsidRDefault="00E06678" w:rsidP="00E06678">
      <w:pPr>
        <w:pStyle w:val="Ttulo1"/>
        <w:numPr>
          <w:ilvl w:val="0"/>
          <w:numId w:val="0"/>
        </w:numPr>
        <w:spacing w:line="480" w:lineRule="auto"/>
        <w:ind w:left="680"/>
      </w:pPr>
      <w:r>
        <w:t xml:space="preserve">2. </w:t>
      </w:r>
      <w:r w:rsidR="00C43470">
        <w:t>Esporte</w:t>
      </w:r>
    </w:p>
    <w:p w:rsidR="00C43470" w:rsidRDefault="00E06678" w:rsidP="00E06678">
      <w:pPr>
        <w:pStyle w:val="PargrafodaLista"/>
        <w:spacing w:line="480" w:lineRule="auto"/>
        <w:ind w:left="680"/>
        <w:rPr>
          <w:rFonts w:ascii="Times New Roman" w:hAnsi="Times New Roman"/>
          <w:u w:val="single"/>
        </w:rPr>
      </w:pPr>
      <w:r w:rsidRPr="00E06678">
        <w:rPr>
          <w:rFonts w:ascii="Times New Roman" w:hAnsi="Times New Roman"/>
        </w:rPr>
        <w:t>2.1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</w:r>
      <w:r w:rsidR="00C43470" w:rsidRPr="00230105">
        <w:rPr>
          <w:rFonts w:ascii="Times New Roman" w:hAnsi="Times New Roman"/>
          <w:u w:val="single"/>
        </w:rPr>
        <w:t>Basquete</w:t>
      </w:r>
    </w:p>
    <w:p w:rsidR="00C43470" w:rsidRDefault="00E06678" w:rsidP="00E06678">
      <w:pPr>
        <w:pStyle w:val="PargrafodaLista"/>
        <w:spacing w:line="480" w:lineRule="auto"/>
        <w:ind w:left="680"/>
        <w:rPr>
          <w:rFonts w:ascii="Times New Roman" w:hAnsi="Times New Roman"/>
          <w:u w:val="single"/>
        </w:rPr>
      </w:pPr>
      <w:r w:rsidRPr="00E06678">
        <w:rPr>
          <w:rFonts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</w:r>
      <w:r w:rsidR="00C43470">
        <w:rPr>
          <w:rFonts w:ascii="Times New Roman" w:hAnsi="Times New Roman"/>
          <w:u w:val="single"/>
        </w:rPr>
        <w:t>Futebol</w:t>
      </w:r>
    </w:p>
    <w:p w:rsidR="00C43470" w:rsidRPr="00230105" w:rsidRDefault="00E06678" w:rsidP="00E06678">
      <w:pPr>
        <w:pStyle w:val="PargrafodaLista"/>
        <w:spacing w:line="480" w:lineRule="auto"/>
        <w:ind w:left="0" w:firstLine="709"/>
        <w:rPr>
          <w:rFonts w:ascii="Times New Roman" w:hAnsi="Times New Roman"/>
          <w:i/>
        </w:rPr>
      </w:pPr>
      <w:r w:rsidRPr="00E06678">
        <w:rPr>
          <w:rFonts w:ascii="Times New Roman" w:hAnsi="Times New Roman"/>
        </w:rPr>
        <w:t>2.2.1</w:t>
      </w:r>
      <w:r>
        <w:rPr>
          <w:rFonts w:ascii="Times New Roman" w:hAnsi="Times New Roman"/>
        </w:rPr>
        <w:t xml:space="preserve">. </w:t>
      </w:r>
      <w:r w:rsidR="00C43470" w:rsidRPr="00230105">
        <w:rPr>
          <w:rFonts w:ascii="Times New Roman" w:hAnsi="Times New Roman"/>
          <w:i/>
        </w:rPr>
        <w:t>Futebol de campo</w:t>
      </w:r>
    </w:p>
    <w:p w:rsidR="00C43470" w:rsidRPr="00230105" w:rsidRDefault="00E06678" w:rsidP="00E06678">
      <w:pPr>
        <w:pStyle w:val="PargrafodaLista"/>
        <w:spacing w:line="480" w:lineRule="auto"/>
        <w:ind w:left="0" w:firstLine="709"/>
        <w:rPr>
          <w:rFonts w:ascii="Times New Roman" w:hAnsi="Times New Roman"/>
          <w:i/>
        </w:rPr>
      </w:pPr>
      <w:r w:rsidRPr="00E06678">
        <w:rPr>
          <w:rFonts w:ascii="Times New Roman" w:hAnsi="Times New Roman"/>
        </w:rPr>
        <w:t>2.2.2</w:t>
      </w:r>
      <w:r>
        <w:rPr>
          <w:rFonts w:ascii="Times New Roman" w:hAnsi="Times New Roman"/>
        </w:rPr>
        <w:t xml:space="preserve">. </w:t>
      </w:r>
      <w:r w:rsidR="00C43470" w:rsidRPr="00230105">
        <w:rPr>
          <w:rFonts w:ascii="Times New Roman" w:hAnsi="Times New Roman"/>
          <w:i/>
        </w:rPr>
        <w:t xml:space="preserve">Futebol de salão </w:t>
      </w:r>
    </w:p>
    <w:p w:rsidR="00C43470" w:rsidRPr="003B02DB" w:rsidRDefault="00C43470" w:rsidP="00C43470">
      <w:pPr>
        <w:pStyle w:val="Ttulo2"/>
      </w:pPr>
      <w:r w:rsidRPr="00851D7B">
        <w:rPr>
          <w:u w:val="none"/>
        </w:rPr>
        <w:t>2.1</w:t>
      </w:r>
      <w:r>
        <w:rPr>
          <w:u w:val="none"/>
        </w:rPr>
        <w:t>.</w:t>
      </w:r>
      <w:r w:rsidRPr="0028189D">
        <w:t xml:space="preserve"> Títul</w:t>
      </w:r>
      <w:r>
        <w:t>o do subtítulo (Times New Roman 12</w:t>
      </w:r>
      <w:r w:rsidRPr="0028189D">
        <w:t xml:space="preserve"> sublinhado</w:t>
      </w:r>
      <w:r>
        <w:t xml:space="preserve"> ou Arial 11</w:t>
      </w:r>
      <w:r w:rsidRPr="003B02DB">
        <w:t>)</w:t>
      </w:r>
    </w:p>
    <w:p w:rsidR="00C43470" w:rsidRPr="00C36C9C" w:rsidRDefault="00C43470" w:rsidP="00C43470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Xxxxxxxxxxxxxxxxxxxxxxxxxxxxxxxxxxxxxxxxxxxxxxxxxxxxxxxxxxxxxxxxxxxxxxxxxxxxxxxxxxxxxxxxxxxxxxxxxxxxxxxxxxxxxxxxxxxxxxxxxxxxxxxxxxxxxxxxxxxxxxxx(Texto, com espaçamento duplo entre as linhas; fonte times new roman 12 ou arial 11, parágrafo justificado.)</w:t>
      </w:r>
    </w:p>
    <w:p w:rsidR="00C43470" w:rsidRDefault="00C43470" w:rsidP="00C43470">
      <w:pPr>
        <w:spacing w:line="480" w:lineRule="auto"/>
        <w:ind w:firstLine="709"/>
        <w:rPr>
          <w:rFonts w:ascii="Times New Roman" w:hAnsi="Times New Roman"/>
          <w:szCs w:val="24"/>
        </w:rPr>
      </w:pPr>
    </w:p>
    <w:p w:rsidR="00C43470" w:rsidRPr="0028189D" w:rsidRDefault="00C43470" w:rsidP="00C43470">
      <w:pPr>
        <w:pStyle w:val="Ttulo3"/>
      </w:pPr>
      <w:bookmarkStart w:id="10" w:name="_Toc509565933"/>
      <w:r w:rsidRPr="0028189D">
        <w:t>2.1.1</w:t>
      </w:r>
      <w:r>
        <w:t>.</w:t>
      </w:r>
      <w:r w:rsidRPr="0028189D">
        <w:t xml:space="preserve"> </w:t>
      </w:r>
      <w:r w:rsidRPr="00851D7B">
        <w:rPr>
          <w:i/>
        </w:rPr>
        <w:t>Título do subtítulo</w:t>
      </w:r>
      <w:r>
        <w:t xml:space="preserve"> (Times New Roman 12</w:t>
      </w:r>
      <w:r w:rsidRPr="0028189D">
        <w:t xml:space="preserve"> itálico)</w:t>
      </w:r>
      <w:bookmarkEnd w:id="10"/>
    </w:p>
    <w:p w:rsidR="00C43470" w:rsidRPr="00C36C9C" w:rsidRDefault="00C43470" w:rsidP="00C43470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Xxxxxxxxxxxxxxxxxxxxxxxxxxxxxxxxxxxxxxxxxxxxxxxxxxxxxxxxxxxxxxxxxxxxxxxxxxxxxxxxxxxxxxxxxxxxxxxxxxxxxxxxxxxxxxxxxxxxxxxxxxxxxxxxxxxxxxxxxxxxxxxx(Texto, com espaçamento duplo entre as linhas; fonte times new roman 12 ou arial 11, parágrafo justificado.)</w:t>
      </w:r>
    </w:p>
    <w:p w:rsidR="00C43470" w:rsidRDefault="00C43470" w:rsidP="00C43470">
      <w:pPr>
        <w:pStyle w:val="Default"/>
        <w:spacing w:line="480" w:lineRule="auto"/>
        <w:ind w:firstLine="709"/>
        <w:rPr>
          <w:rFonts w:ascii="Times New Roman" w:hAnsi="Times New Roman" w:cs="Times New Roman"/>
          <w:b/>
        </w:rPr>
      </w:pPr>
    </w:p>
    <w:p w:rsidR="0085310D" w:rsidRDefault="00030537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 w:rsidRPr="00E12A9D">
        <w:rPr>
          <w:rFonts w:ascii="Times New Roman" w:hAnsi="Times New Roman"/>
          <w:b/>
          <w:szCs w:val="24"/>
        </w:rPr>
        <w:t>Ilustrações</w:t>
      </w:r>
      <w:r>
        <w:rPr>
          <w:rFonts w:ascii="Times New Roman" w:hAnsi="Times New Roman"/>
          <w:szCs w:val="24"/>
        </w:rPr>
        <w:t xml:space="preserve"> que podem ser: Figuras, Quadros, Gráficos</w:t>
      </w:r>
      <w:r w:rsidR="009004B4">
        <w:rPr>
          <w:rFonts w:ascii="Times New Roman" w:hAnsi="Times New Roman"/>
          <w:szCs w:val="24"/>
        </w:rPr>
        <w:t xml:space="preserve"> e Tabelas </w:t>
      </w:r>
      <w:r w:rsidR="008A5E5A">
        <w:rPr>
          <w:rFonts w:ascii="Times New Roman" w:hAnsi="Times New Roman"/>
          <w:szCs w:val="24"/>
        </w:rPr>
        <w:t xml:space="preserve">alinhamento centralizado, </w:t>
      </w:r>
      <w:r w:rsidR="00170071">
        <w:rPr>
          <w:rFonts w:ascii="Times New Roman" w:hAnsi="Times New Roman"/>
          <w:szCs w:val="24"/>
        </w:rPr>
        <w:t>deve ter título</w:t>
      </w:r>
      <w:r w:rsidR="008A5E5A">
        <w:rPr>
          <w:rFonts w:ascii="Times New Roman" w:hAnsi="Times New Roman"/>
          <w:szCs w:val="24"/>
        </w:rPr>
        <w:t xml:space="preserve"> (obedece a ordem numeral cre</w:t>
      </w:r>
      <w:r w:rsidR="00183881">
        <w:rPr>
          <w:rFonts w:ascii="Times New Roman" w:hAnsi="Times New Roman"/>
          <w:szCs w:val="24"/>
        </w:rPr>
        <w:t>sce</w:t>
      </w:r>
      <w:r w:rsidR="006C5528">
        <w:rPr>
          <w:rFonts w:ascii="Times New Roman" w:hAnsi="Times New Roman"/>
          <w:szCs w:val="24"/>
        </w:rPr>
        <w:t>nte,</w:t>
      </w:r>
      <w:r w:rsidR="008A5E5A">
        <w:rPr>
          <w:rFonts w:ascii="Times New Roman" w:hAnsi="Times New Roman"/>
          <w:szCs w:val="24"/>
        </w:rPr>
        <w:t>)</w:t>
      </w:r>
      <w:r w:rsidR="00170071">
        <w:rPr>
          <w:rFonts w:ascii="Times New Roman" w:hAnsi="Times New Roman"/>
          <w:szCs w:val="24"/>
        </w:rPr>
        <w:t xml:space="preserve"> e fonte conforme </w:t>
      </w:r>
      <w:r w:rsidR="003A7078">
        <w:rPr>
          <w:rFonts w:ascii="Times New Roman" w:hAnsi="Times New Roman"/>
          <w:szCs w:val="24"/>
        </w:rPr>
        <w:t>e</w:t>
      </w:r>
      <w:r w:rsidR="00170071">
        <w:rPr>
          <w:rFonts w:ascii="Times New Roman" w:hAnsi="Times New Roman"/>
          <w:szCs w:val="24"/>
        </w:rPr>
        <w:t>xemplo</w:t>
      </w:r>
      <w:r w:rsidR="003A7078">
        <w:rPr>
          <w:rFonts w:ascii="Times New Roman" w:hAnsi="Times New Roman"/>
          <w:szCs w:val="24"/>
        </w:rPr>
        <w:t>s</w:t>
      </w:r>
      <w:r w:rsidR="00170071">
        <w:rPr>
          <w:rFonts w:ascii="Times New Roman" w:hAnsi="Times New Roman"/>
          <w:szCs w:val="24"/>
        </w:rPr>
        <w:t xml:space="preserve"> abaixo:</w:t>
      </w:r>
    </w:p>
    <w:p w:rsidR="00C601B8" w:rsidRDefault="00C601B8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</w:p>
    <w:p w:rsidR="004922CA" w:rsidRDefault="004922CA" w:rsidP="00B843A9">
      <w:pPr>
        <w:spacing w:line="480" w:lineRule="auto"/>
        <w:ind w:firstLine="680"/>
        <w:jc w:val="both"/>
        <w:rPr>
          <w:rFonts w:ascii="Times New Roman" w:hAnsi="Times New Roman"/>
          <w:b/>
          <w:szCs w:val="24"/>
        </w:rPr>
      </w:pPr>
      <w:r w:rsidRPr="00C601B8">
        <w:rPr>
          <w:rFonts w:ascii="Times New Roman" w:hAnsi="Times New Roman"/>
          <w:b/>
          <w:szCs w:val="24"/>
        </w:rPr>
        <w:t>Figuras:</w:t>
      </w:r>
    </w:p>
    <w:p w:rsidR="0085310D" w:rsidRDefault="0085310D" w:rsidP="0085310D">
      <w:pPr>
        <w:jc w:val="center"/>
      </w:pPr>
      <w:r>
        <w:rPr>
          <w:noProof/>
        </w:rPr>
        <w:drawing>
          <wp:inline distT="0" distB="0" distL="0" distR="0">
            <wp:extent cx="3067050" cy="2095500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0D" w:rsidRPr="00376E81" w:rsidRDefault="00376E81" w:rsidP="005112C2">
      <w:pPr>
        <w:pStyle w:val="FONTEDASILUSTRAES"/>
        <w:rPr>
          <w:rFonts w:ascii="Times New Roman" w:hAnsi="Times New Roman" w:cs="Times New Roman"/>
          <w:sz w:val="16"/>
          <w:szCs w:val="16"/>
        </w:rPr>
      </w:pPr>
      <w:r w:rsidRPr="00376E81">
        <w:rPr>
          <w:sz w:val="16"/>
          <w:szCs w:val="16"/>
        </w:rPr>
        <w:t xml:space="preserve">Figura </w:t>
      </w:r>
      <w:r w:rsidR="00F86114" w:rsidRPr="00376E81">
        <w:rPr>
          <w:sz w:val="16"/>
          <w:szCs w:val="16"/>
        </w:rPr>
        <w:fldChar w:fldCharType="begin"/>
      </w:r>
      <w:r w:rsidRPr="00376E81">
        <w:rPr>
          <w:sz w:val="16"/>
          <w:szCs w:val="16"/>
        </w:rPr>
        <w:instrText xml:space="preserve"> SEQ Figura \* ARABIC </w:instrText>
      </w:r>
      <w:r w:rsidR="00F86114" w:rsidRPr="00376E81">
        <w:rPr>
          <w:sz w:val="16"/>
          <w:szCs w:val="16"/>
        </w:rPr>
        <w:fldChar w:fldCharType="separate"/>
      </w:r>
      <w:r w:rsidR="00E0747B">
        <w:rPr>
          <w:noProof/>
          <w:sz w:val="16"/>
          <w:szCs w:val="16"/>
        </w:rPr>
        <w:t>1</w:t>
      </w:r>
      <w:r w:rsidR="00F86114" w:rsidRPr="00376E81">
        <w:rPr>
          <w:sz w:val="16"/>
          <w:szCs w:val="16"/>
        </w:rPr>
        <w:fldChar w:fldCharType="end"/>
      </w:r>
      <w:r w:rsidRPr="00376E81">
        <w:rPr>
          <w:sz w:val="16"/>
          <w:szCs w:val="16"/>
        </w:rPr>
        <w:t xml:space="preserve"> – Brinquedoteca</w:t>
      </w:r>
      <w:r w:rsidRPr="00376E81">
        <w:rPr>
          <w:rFonts w:ascii="Times New Roman" w:hAnsi="Times New Roman" w:cs="Times New Roman"/>
          <w:sz w:val="16"/>
          <w:szCs w:val="16"/>
        </w:rPr>
        <w:t xml:space="preserve"> - </w:t>
      </w:r>
      <w:r w:rsidR="0085310D" w:rsidRPr="00376E81">
        <w:rPr>
          <w:rFonts w:ascii="Times New Roman" w:hAnsi="Times New Roman" w:cs="Times New Roman"/>
          <w:sz w:val="16"/>
          <w:szCs w:val="16"/>
        </w:rPr>
        <w:t>Fonte: Doerner (2012, p. 20).</w:t>
      </w:r>
      <w:r>
        <w:rPr>
          <w:rFonts w:ascii="Times New Roman" w:hAnsi="Times New Roman" w:cs="Times New Roman"/>
          <w:sz w:val="16"/>
          <w:szCs w:val="16"/>
        </w:rPr>
        <w:t xml:space="preserve"> (Times New Roman 8)</w:t>
      </w:r>
    </w:p>
    <w:p w:rsidR="00760CCC" w:rsidRDefault="00760CCC" w:rsidP="00030537">
      <w:pPr>
        <w:pStyle w:val="NormalWeb"/>
        <w:spacing w:line="48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4922CA" w:rsidRPr="00A408F0" w:rsidRDefault="00D55A58" w:rsidP="00030537">
      <w:pPr>
        <w:pStyle w:val="NormalWeb"/>
        <w:spacing w:line="48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A408F0">
        <w:rPr>
          <w:rFonts w:ascii="Times New Roman" w:hAnsi="Times New Roman"/>
          <w:color w:val="FF0000"/>
          <w:sz w:val="24"/>
          <w:szCs w:val="24"/>
        </w:rPr>
        <w:t xml:space="preserve">Atenção </w:t>
      </w:r>
    </w:p>
    <w:p w:rsidR="004922CA" w:rsidRDefault="0040076E" w:rsidP="003F7049">
      <w:pPr>
        <w:pStyle w:val="NormalWeb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-38100</wp:posOffset>
                </wp:positionV>
                <wp:extent cx="5915025" cy="1000125"/>
                <wp:effectExtent l="5715" t="9525" r="1333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.8pt;margin-top:-3pt;width:465.75pt;height:7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"/>
            </w:pict>
          </mc:Fallback>
        </mc:AlternateContent>
      </w:r>
      <w:r w:rsidR="008C1477">
        <w:rPr>
          <w:rFonts w:ascii="Times New Roman" w:hAnsi="Times New Roman"/>
          <w:sz w:val="24"/>
          <w:szCs w:val="24"/>
        </w:rPr>
        <w:t>Para você utilizar i</w:t>
      </w:r>
      <w:r w:rsidR="004109B2">
        <w:rPr>
          <w:rFonts w:ascii="Times New Roman" w:hAnsi="Times New Roman"/>
          <w:sz w:val="24"/>
          <w:szCs w:val="24"/>
        </w:rPr>
        <w:t>lustrações</w:t>
      </w:r>
      <w:r w:rsidR="008C1477">
        <w:rPr>
          <w:rFonts w:ascii="Times New Roman" w:hAnsi="Times New Roman"/>
          <w:sz w:val="24"/>
          <w:szCs w:val="24"/>
        </w:rPr>
        <w:t xml:space="preserve"> em seu trabalho </w:t>
      </w:r>
      <w:r w:rsidR="003F7049">
        <w:rPr>
          <w:rFonts w:ascii="Times New Roman" w:hAnsi="Times New Roman"/>
          <w:sz w:val="24"/>
          <w:szCs w:val="24"/>
        </w:rPr>
        <w:t>utilize as criadas por você</w:t>
      </w:r>
      <w:r w:rsidR="00C319AE">
        <w:rPr>
          <w:rFonts w:ascii="Times New Roman" w:hAnsi="Times New Roman"/>
          <w:sz w:val="24"/>
          <w:szCs w:val="24"/>
        </w:rPr>
        <w:t>, de livros</w:t>
      </w:r>
      <w:r w:rsidR="003F7049">
        <w:rPr>
          <w:rFonts w:ascii="Times New Roman" w:hAnsi="Times New Roman"/>
          <w:sz w:val="24"/>
          <w:szCs w:val="24"/>
        </w:rPr>
        <w:t xml:space="preserve"> ou </w:t>
      </w:r>
      <w:r w:rsidR="008C1477">
        <w:rPr>
          <w:rFonts w:ascii="Times New Roman" w:hAnsi="Times New Roman"/>
          <w:sz w:val="24"/>
          <w:szCs w:val="24"/>
        </w:rPr>
        <w:t>use</w:t>
      </w:r>
      <w:r w:rsidR="004109B2">
        <w:rPr>
          <w:rFonts w:ascii="Times New Roman" w:hAnsi="Times New Roman"/>
          <w:sz w:val="24"/>
          <w:szCs w:val="24"/>
        </w:rPr>
        <w:t xml:space="preserve"> </w:t>
      </w:r>
      <w:r w:rsidR="008C1477">
        <w:rPr>
          <w:rFonts w:ascii="Times New Roman" w:hAnsi="Times New Roman"/>
          <w:sz w:val="24"/>
          <w:szCs w:val="24"/>
        </w:rPr>
        <w:t>imagens d</w:t>
      </w:r>
      <w:r w:rsidR="004109B2">
        <w:rPr>
          <w:rFonts w:ascii="Times New Roman" w:hAnsi="Times New Roman"/>
          <w:sz w:val="24"/>
          <w:szCs w:val="24"/>
        </w:rPr>
        <w:t>e</w:t>
      </w:r>
      <w:r w:rsidR="008C1477">
        <w:rPr>
          <w:rFonts w:ascii="Times New Roman" w:hAnsi="Times New Roman"/>
          <w:sz w:val="24"/>
          <w:szCs w:val="24"/>
        </w:rPr>
        <w:t xml:space="preserve"> banco de imagens</w:t>
      </w:r>
      <w:r w:rsidR="004109B2">
        <w:rPr>
          <w:rFonts w:ascii="Times New Roman" w:hAnsi="Times New Roman"/>
          <w:sz w:val="24"/>
          <w:szCs w:val="24"/>
        </w:rPr>
        <w:t xml:space="preserve">. Você irá pesquisar no Google por banco de imagens </w:t>
      </w:r>
      <w:r w:rsidR="000E5547">
        <w:rPr>
          <w:rFonts w:ascii="Times New Roman" w:hAnsi="Times New Roman"/>
          <w:sz w:val="24"/>
          <w:szCs w:val="24"/>
        </w:rPr>
        <w:t>gratuí</w:t>
      </w:r>
      <w:r w:rsidR="004109B2">
        <w:rPr>
          <w:rFonts w:ascii="Times New Roman" w:hAnsi="Times New Roman"/>
          <w:sz w:val="24"/>
          <w:szCs w:val="24"/>
        </w:rPr>
        <w:t>tos.</w:t>
      </w:r>
    </w:p>
    <w:p w:rsidR="00D915E4" w:rsidRDefault="00D915E4" w:rsidP="00030537">
      <w:pPr>
        <w:pStyle w:val="NormalWeb"/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DB46C8" w:rsidRDefault="00030537" w:rsidP="00030537">
      <w:pPr>
        <w:pStyle w:val="NormalWeb"/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601B8">
        <w:rPr>
          <w:rFonts w:ascii="Times New Roman" w:hAnsi="Times New Roman"/>
          <w:b/>
          <w:sz w:val="24"/>
          <w:szCs w:val="24"/>
        </w:rPr>
        <w:t>Quadros: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D915E4" w:rsidTr="00D915E4"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3069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D915E4" w:rsidTr="00D915E4"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ABNT</w:t>
            </w:r>
          </w:p>
        </w:tc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NBR 6023</w:t>
            </w:r>
          </w:p>
        </w:tc>
        <w:tc>
          <w:tcPr>
            <w:tcW w:w="3069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</w:p>
        </w:tc>
      </w:tr>
      <w:tr w:rsidR="00D915E4" w:rsidTr="00D915E4"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ABNT</w:t>
            </w:r>
          </w:p>
        </w:tc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NBR 6028</w:t>
            </w:r>
          </w:p>
        </w:tc>
        <w:tc>
          <w:tcPr>
            <w:tcW w:w="3069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</w:p>
        </w:tc>
      </w:tr>
      <w:tr w:rsidR="00D915E4" w:rsidTr="00D915E4"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ABNT</w:t>
            </w:r>
          </w:p>
        </w:tc>
        <w:tc>
          <w:tcPr>
            <w:tcW w:w="3068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NBR 10520</w:t>
            </w:r>
          </w:p>
        </w:tc>
        <w:tc>
          <w:tcPr>
            <w:tcW w:w="3069" w:type="dxa"/>
          </w:tcPr>
          <w:p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</w:p>
        </w:tc>
      </w:tr>
    </w:tbl>
    <w:p w:rsidR="00D915E4" w:rsidRPr="00BE3B95" w:rsidRDefault="00D915E4" w:rsidP="00BE3B9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BE3B95">
        <w:rPr>
          <w:rFonts w:ascii="Times New Roman" w:hAnsi="Times New Roman"/>
          <w:sz w:val="16"/>
          <w:szCs w:val="16"/>
        </w:rPr>
        <w:t>Quadro 1 – Normas usadas na elaboração de um artigo científico - Fonte: ABNT (2003)</w:t>
      </w:r>
      <w:r w:rsidR="00BE3B95">
        <w:rPr>
          <w:rFonts w:ascii="Times New Roman" w:hAnsi="Times New Roman"/>
          <w:sz w:val="16"/>
          <w:szCs w:val="16"/>
        </w:rPr>
        <w:t xml:space="preserve"> Times New Roman 8</w:t>
      </w:r>
    </w:p>
    <w:p w:rsidR="00D915E4" w:rsidRDefault="00D915E4" w:rsidP="00D915E4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301D08" w:rsidRDefault="00301D08" w:rsidP="00D915E4">
      <w:pPr>
        <w:pStyle w:val="NormalWeb"/>
        <w:spacing w:before="0" w:beforeAutospacing="0" w:after="0" w:afterAutospacing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601B8" w:rsidRPr="00AB0D0F" w:rsidRDefault="00C601B8" w:rsidP="00AB0D0F">
      <w:pPr>
        <w:pStyle w:val="Legenda"/>
        <w:framePr w:wrap="around" w:x="2251" w:y="1233"/>
        <w:rPr>
          <w:b/>
          <w:sz w:val="24"/>
          <w:szCs w:val="24"/>
        </w:rPr>
      </w:pPr>
      <w:bookmarkStart w:id="11" w:name="_Toc449547065"/>
      <w:r w:rsidRPr="00AB0D0F">
        <w:rPr>
          <w:sz w:val="24"/>
          <w:szCs w:val="24"/>
        </w:rPr>
        <w:t xml:space="preserve">Tabela </w:t>
      </w:r>
      <w:r w:rsidR="00F86114" w:rsidRPr="00AB0D0F">
        <w:rPr>
          <w:sz w:val="24"/>
          <w:szCs w:val="24"/>
        </w:rPr>
        <w:fldChar w:fldCharType="begin"/>
      </w:r>
      <w:r w:rsidR="00CF2B86" w:rsidRPr="00AB0D0F">
        <w:rPr>
          <w:sz w:val="24"/>
          <w:szCs w:val="24"/>
        </w:rPr>
        <w:instrText xml:space="preserve"> SEQ Tabela \* ARABIC </w:instrText>
      </w:r>
      <w:r w:rsidR="00F86114" w:rsidRPr="00AB0D0F">
        <w:rPr>
          <w:sz w:val="24"/>
          <w:szCs w:val="24"/>
        </w:rPr>
        <w:fldChar w:fldCharType="separate"/>
      </w:r>
      <w:r w:rsidR="00E0747B">
        <w:rPr>
          <w:noProof/>
          <w:sz w:val="24"/>
          <w:szCs w:val="24"/>
        </w:rPr>
        <w:t>1</w:t>
      </w:r>
      <w:r w:rsidR="00F86114" w:rsidRPr="00AB0D0F">
        <w:rPr>
          <w:sz w:val="24"/>
          <w:szCs w:val="24"/>
        </w:rPr>
        <w:fldChar w:fldCharType="end"/>
      </w:r>
      <w:r w:rsidRPr="00AB0D0F">
        <w:rPr>
          <w:sz w:val="24"/>
          <w:szCs w:val="24"/>
        </w:rPr>
        <w:t xml:space="preserve"> – Médias concentrações urbanas 2010-2011</w:t>
      </w:r>
      <w:bookmarkEnd w:id="11"/>
      <w:r w:rsidR="00AB0D0F">
        <w:rPr>
          <w:sz w:val="24"/>
          <w:szCs w:val="24"/>
        </w:rPr>
        <w:t xml:space="preserve"> (Times 12)</w:t>
      </w:r>
    </w:p>
    <w:p w:rsidR="005112C2" w:rsidRPr="00AB0D0F" w:rsidRDefault="007B3B01" w:rsidP="00C601B8">
      <w:pPr>
        <w:pStyle w:val="NormalWeb"/>
        <w:spacing w:line="48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D0F">
        <w:rPr>
          <w:rFonts w:ascii="Times New Roman" w:hAnsi="Times New Roman"/>
          <w:b/>
          <w:sz w:val="24"/>
          <w:szCs w:val="24"/>
        </w:rPr>
        <w:t>Tabel</w:t>
      </w:r>
      <w:r w:rsidR="005112C2" w:rsidRPr="00AB0D0F">
        <w:rPr>
          <w:rFonts w:ascii="Times New Roman" w:hAnsi="Times New Roman"/>
          <w:b/>
          <w:sz w:val="24"/>
          <w:szCs w:val="24"/>
        </w:rPr>
        <w:t>a</w:t>
      </w:r>
      <w:r w:rsidR="00B22576" w:rsidRPr="00AB0D0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932"/>
        <w:gridCol w:w="1417"/>
        <w:gridCol w:w="1701"/>
        <w:gridCol w:w="1559"/>
        <w:gridCol w:w="1115"/>
      </w:tblGrid>
      <w:tr w:rsidR="004A0156" w:rsidRPr="009F7653" w:rsidTr="000621E9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tabs>
                <w:tab w:val="left" w:pos="981"/>
              </w:tabs>
              <w:ind w:left="72" w:firstLine="142"/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Produto Interno Bruto – PIB (bilhões R$)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Número</w:t>
            </w:r>
            <w:r w:rsidRPr="009F7653">
              <w:rPr>
                <w:rFonts w:cs="Arial"/>
                <w:bCs/>
                <w:color w:val="000000"/>
                <w:szCs w:val="24"/>
              </w:rPr>
              <w:br/>
              <w:t>de empresas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Número de</w:t>
            </w:r>
            <w:r w:rsidRPr="009F7653">
              <w:rPr>
                <w:rFonts w:cs="Arial"/>
                <w:bCs/>
                <w:color w:val="000000"/>
                <w:szCs w:val="24"/>
              </w:rPr>
              <w:br/>
              <w:t>unidades locais</w:t>
            </w:r>
          </w:p>
        </w:tc>
      </w:tr>
      <w:tr w:rsidR="004A0156" w:rsidRPr="009F7653" w:rsidTr="000621E9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F7653">
              <w:rPr>
                <w:rFonts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F7653">
              <w:rPr>
                <w:rFonts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F7653">
              <w:rPr>
                <w:rFonts w:cs="Arial"/>
                <w:b/>
                <w:bCs/>
                <w:color w:val="000000"/>
                <w:szCs w:val="24"/>
              </w:rPr>
              <w:t>No Brasil</w:t>
            </w:r>
            <w:r w:rsidRPr="009F7653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</w:tr>
      <w:tr w:rsidR="004A0156" w:rsidRPr="009F7653" w:rsidTr="000621E9">
        <w:trPr>
          <w:trHeight w:val="132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</w:tr>
      <w:tr w:rsidR="004A0156" w:rsidRPr="009F7653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3 082</w:t>
            </w:r>
          </w:p>
        </w:tc>
      </w:tr>
      <w:tr w:rsidR="004A0156" w:rsidRPr="009F7653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683</w:t>
            </w:r>
          </w:p>
        </w:tc>
      </w:tr>
      <w:tr w:rsidR="004A0156" w:rsidRPr="009F7653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5 187</w:t>
            </w:r>
          </w:p>
        </w:tc>
      </w:tr>
    </w:tbl>
    <w:p w:rsidR="00AB0D0F" w:rsidRPr="00AB0D0F" w:rsidRDefault="00AB0D0F" w:rsidP="00AB0D0F">
      <w:pPr>
        <w:pStyle w:val="Legenda"/>
        <w:framePr w:wrap="around" w:x="2356" w:y="650"/>
        <w:rPr>
          <w:lang w:val="en-US"/>
        </w:rPr>
      </w:pPr>
      <w:r w:rsidRPr="00AB0D0F">
        <w:rPr>
          <w:lang w:val="en-US"/>
        </w:rPr>
        <w:t xml:space="preserve">Fonte: IBGE (2010). </w:t>
      </w:r>
      <w:r>
        <w:rPr>
          <w:lang w:val="en-US"/>
        </w:rPr>
        <w:t>(</w:t>
      </w:r>
      <w:r w:rsidRPr="00AB0D0F">
        <w:rPr>
          <w:lang w:val="en-US"/>
        </w:rPr>
        <w:t>Times New Roman 8</w:t>
      </w:r>
      <w:r>
        <w:rPr>
          <w:lang w:val="en-US"/>
        </w:rPr>
        <w:t>)</w:t>
      </w:r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4A0156" w:rsidRPr="009F7653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156" w:rsidRPr="009F7653" w:rsidRDefault="004A0156" w:rsidP="000621E9">
            <w:pPr>
              <w:keepNext/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686</w:t>
            </w:r>
          </w:p>
        </w:tc>
      </w:tr>
    </w:tbl>
    <w:p w:rsidR="00483507" w:rsidRDefault="00483507" w:rsidP="00483507">
      <w:pPr>
        <w:pStyle w:val="NormalWeb"/>
        <w:spacing w:line="360" w:lineRule="auto"/>
        <w:ind w:firstLine="426"/>
        <w:rPr>
          <w:noProof/>
          <w:sz w:val="24"/>
          <w:szCs w:val="24"/>
          <w:lang w:eastAsia="pt-BR"/>
        </w:rPr>
      </w:pPr>
      <w:r w:rsidRPr="00C601B8">
        <w:rPr>
          <w:b/>
          <w:noProof/>
          <w:sz w:val="24"/>
          <w:szCs w:val="24"/>
          <w:lang w:eastAsia="pt-BR"/>
        </w:rPr>
        <w:t>Gráfico</w:t>
      </w:r>
      <w:r>
        <w:rPr>
          <w:noProof/>
          <w:sz w:val="24"/>
          <w:szCs w:val="24"/>
          <w:lang w:eastAsia="pt-BR"/>
        </w:rPr>
        <w:t>:</w:t>
      </w:r>
    </w:p>
    <w:p w:rsidR="00234055" w:rsidRDefault="00D90144" w:rsidP="00234055">
      <w:pPr>
        <w:pStyle w:val="NormalWeb"/>
        <w:spacing w:before="0" w:beforeAutospacing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442795" cy="2447925"/>
            <wp:effectExtent l="19050" t="0" r="5255" b="0"/>
            <wp:docPr id="7" name="Imagem 7" descr="Exemplo de 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mplo de figur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78" cy="24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95" w:rsidRPr="00036C05" w:rsidRDefault="00676195" w:rsidP="00234055">
      <w:pPr>
        <w:pStyle w:val="NormalWeb"/>
        <w:spacing w:before="0" w:beforeAutospacing="0"/>
        <w:jc w:val="center"/>
        <w:rPr>
          <w:rFonts w:ascii="Times New Roman" w:hAnsi="Times New Roman"/>
          <w:noProof/>
          <w:sz w:val="16"/>
          <w:szCs w:val="16"/>
          <w:lang w:eastAsia="pt-BR"/>
        </w:rPr>
      </w:pPr>
      <w:r w:rsidRPr="00036C05">
        <w:rPr>
          <w:rFonts w:ascii="Times New Roman" w:hAnsi="Times New Roman"/>
          <w:noProof/>
          <w:sz w:val="16"/>
          <w:szCs w:val="16"/>
          <w:lang w:eastAsia="pt-BR"/>
        </w:rPr>
        <w:t xml:space="preserve">Grafico 1 – Distribuição de registros da população brasileira – Fonte: </w:t>
      </w:r>
      <w:r w:rsidR="00A00CDE" w:rsidRPr="00036C05">
        <w:rPr>
          <w:rFonts w:ascii="Times New Roman" w:hAnsi="Times New Roman"/>
          <w:noProof/>
          <w:sz w:val="16"/>
          <w:szCs w:val="16"/>
          <w:lang w:eastAsia="pt-BR"/>
        </w:rPr>
        <w:t>Castro (2003, p. 17)</w:t>
      </w:r>
    </w:p>
    <w:p w:rsidR="00C43470" w:rsidRPr="00C43470" w:rsidRDefault="00C43470" w:rsidP="00230105">
      <w:pPr>
        <w:spacing w:line="480" w:lineRule="auto"/>
        <w:rPr>
          <w:rFonts w:ascii="Times New Roman" w:hAnsi="Times New Roman"/>
          <w:b/>
        </w:rPr>
      </w:pPr>
      <w:bookmarkStart w:id="12" w:name="_Toc509565932"/>
    </w:p>
    <w:bookmarkEnd w:id="12"/>
    <w:p w:rsidR="00FC64A7" w:rsidRPr="00FC64A7" w:rsidRDefault="00FC64A7" w:rsidP="009004B4">
      <w:pPr>
        <w:pStyle w:val="Default"/>
        <w:spacing w:line="480" w:lineRule="auto"/>
        <w:ind w:firstLine="709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  <w:b/>
        </w:rPr>
        <w:t xml:space="preserve">O que é citação? </w:t>
      </w:r>
      <w:r w:rsidRPr="00FC64A7">
        <w:rPr>
          <w:rFonts w:ascii="Times New Roman" w:hAnsi="Times New Roman" w:cs="Times New Roman"/>
        </w:rPr>
        <w:t xml:space="preserve">A citação é a menção, no texto, de uma informação obtida de outra fonte. É utilizada para enfatizar e/ou comprovar as idéias desenvolvidas pelo autor. </w:t>
      </w:r>
    </w:p>
    <w:p w:rsidR="00E2241D" w:rsidRPr="00E2241D" w:rsidRDefault="00E2241D" w:rsidP="009004B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 xml:space="preserve">Quais os tipos de citações? </w:t>
      </w:r>
    </w:p>
    <w:p w:rsidR="00E2241D" w:rsidRDefault="00E2241D" w:rsidP="009004B4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As citações podem ser: </w:t>
      </w:r>
    </w:p>
    <w:p w:rsidR="00E2241D" w:rsidRPr="00E2241D" w:rsidRDefault="00E2241D" w:rsidP="009004B4">
      <w:pPr>
        <w:pStyle w:val="Default"/>
        <w:spacing w:line="480" w:lineRule="auto"/>
        <w:ind w:left="360" w:hanging="360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>Citação Direta</w:t>
      </w:r>
      <w:r w:rsidR="002E0FE8">
        <w:rPr>
          <w:rFonts w:ascii="Times New Roman" w:hAnsi="Times New Roman" w:cs="Times New Roman"/>
          <w:b/>
          <w:bCs/>
        </w:rPr>
        <w:t>:</w:t>
      </w:r>
    </w:p>
    <w:p w:rsidR="00E2241D" w:rsidRDefault="00E2241D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É a transcrição literal de um texto ou parte dele. É reproduzida entre aspas ou destacada tipograficamente, exatamente como consta no original (ipsis litteris), acompanhada de informações sobre a fonte. </w:t>
      </w:r>
    </w:p>
    <w:p w:rsidR="00E2241D" w:rsidRPr="00E2241D" w:rsidRDefault="00E2241D" w:rsidP="00E2241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>Citação de até três linhas/transcrição curta</w:t>
      </w:r>
      <w:r w:rsidR="002E0FE8">
        <w:rPr>
          <w:rFonts w:ascii="Times New Roman" w:hAnsi="Times New Roman" w:cs="Times New Roman"/>
          <w:b/>
          <w:bCs/>
        </w:rPr>
        <w:t>:</w:t>
      </w:r>
    </w:p>
    <w:p w:rsidR="00E2241D" w:rsidRPr="00E2241D" w:rsidRDefault="00E2241D" w:rsidP="008A425C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A citação deve ser inserida no parágrafo entre aspas. No caso da citação vir com aspas no texto original, substituí-las pelo apóstrofo ou aspas simples. </w:t>
      </w:r>
    </w:p>
    <w:p w:rsidR="00E2241D" w:rsidRPr="00E2241D" w:rsidRDefault="00E2241D" w:rsidP="00C8073B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"Cada avanço científico é um pequeno pedaço da história de uma necessidade humana, dividida e reconhecida por meio de diferentes nomes que se identificam as diversas ciências"(Santos, 1999, p. 21). </w:t>
      </w:r>
    </w:p>
    <w:p w:rsidR="00E2241D" w:rsidRDefault="00E2241D" w:rsidP="00C8073B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>Conforme Minayo (1994, p.17): “nada pode ser intelectualmente um problema, se não tiver sido, em primeiro lugar</w:t>
      </w:r>
      <w:r w:rsidR="001A2A3F">
        <w:rPr>
          <w:rFonts w:ascii="Times New Roman" w:hAnsi="Times New Roman" w:cs="Times New Roman"/>
        </w:rPr>
        <w:t>, um problema da vida prática.”</w:t>
      </w:r>
    </w:p>
    <w:p w:rsidR="001A2A3F" w:rsidRPr="00E2241D" w:rsidRDefault="001A2A3F" w:rsidP="00E2241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E2241D" w:rsidRPr="00E2241D" w:rsidRDefault="00E2241D" w:rsidP="00E2241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 xml:space="preserve">Citação com mais de três linhas/transcrição longa: </w:t>
      </w:r>
    </w:p>
    <w:p w:rsidR="00E2241D" w:rsidRPr="00E2241D" w:rsidRDefault="00E2241D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As citações longas devem aparecer em parágrafo independente, recuado e digitado em espaço 1, e fonte menor para se destacar </w:t>
      </w:r>
      <w:r w:rsidR="00552CE6">
        <w:rPr>
          <w:rFonts w:ascii="Times New Roman" w:hAnsi="Times New Roman" w:cs="Times New Roman"/>
        </w:rPr>
        <w:t xml:space="preserve">do texto (como exemplo, fonte </w:t>
      </w:r>
      <w:r w:rsidR="00552CE6" w:rsidRPr="00E347B4">
        <w:rPr>
          <w:rFonts w:ascii="Times New Roman" w:hAnsi="Times New Roman"/>
          <w:sz w:val="22"/>
          <w:szCs w:val="22"/>
        </w:rPr>
        <w:t>T</w:t>
      </w:r>
      <w:r w:rsidR="00552CE6">
        <w:rPr>
          <w:rFonts w:ascii="Times New Roman" w:hAnsi="Times New Roman"/>
          <w:sz w:val="22"/>
          <w:szCs w:val="22"/>
        </w:rPr>
        <w:t>i</w:t>
      </w:r>
      <w:r w:rsidR="00552CE6" w:rsidRPr="00E347B4">
        <w:rPr>
          <w:rFonts w:ascii="Times New Roman" w:hAnsi="Times New Roman"/>
          <w:sz w:val="22"/>
          <w:szCs w:val="22"/>
        </w:rPr>
        <w:t>mes New Roman 11 ou Arial 10</w:t>
      </w:r>
      <w:r w:rsidRPr="00E2241D">
        <w:rPr>
          <w:rFonts w:ascii="Times New Roman" w:hAnsi="Times New Roman" w:cs="Times New Roman"/>
        </w:rPr>
        <w:t>), recuo de margem de 4 cm à esquerda, com ou sem aspa.</w:t>
      </w:r>
      <w:r w:rsidR="0043382A">
        <w:rPr>
          <w:rFonts w:ascii="Times New Roman" w:hAnsi="Times New Roman" w:cs="Times New Roman"/>
        </w:rPr>
        <w:t>)</w:t>
      </w:r>
    </w:p>
    <w:p w:rsidR="00DB0384" w:rsidRPr="00E347B4" w:rsidRDefault="00E2241D" w:rsidP="00E2241D">
      <w:pPr>
        <w:ind w:left="2268"/>
        <w:jc w:val="both"/>
        <w:rPr>
          <w:rFonts w:ascii="Times New Roman" w:hAnsi="Times New Roman"/>
          <w:sz w:val="22"/>
          <w:szCs w:val="22"/>
        </w:rPr>
      </w:pPr>
      <w:r w:rsidRPr="00E347B4">
        <w:rPr>
          <w:rFonts w:ascii="Times New Roman" w:hAnsi="Times New Roman"/>
          <w:sz w:val="22"/>
          <w:szCs w:val="22"/>
        </w:rPr>
        <w:t>O Instituto Oswaldo Cruz foi o primeiro instituto de pesquisa, propriamente dito, da história do Brasil, o primeiro a fazer contribuições científicas durante um período de tempo constante, e o primeiro a dar ao Brasil reputação científica no estrangeiro (Stepan, 1976, p.19).</w:t>
      </w:r>
      <w:r w:rsidR="00E347B4" w:rsidRPr="00E347B4">
        <w:rPr>
          <w:rFonts w:ascii="Times New Roman" w:hAnsi="Times New Roman"/>
          <w:sz w:val="22"/>
          <w:szCs w:val="22"/>
        </w:rPr>
        <w:t xml:space="preserve"> </w:t>
      </w:r>
    </w:p>
    <w:p w:rsidR="00DF3664" w:rsidRDefault="00DF3664" w:rsidP="006244C0">
      <w:pPr>
        <w:pStyle w:val="Default"/>
        <w:spacing w:line="480" w:lineRule="auto"/>
        <w:rPr>
          <w:sz w:val="22"/>
          <w:szCs w:val="22"/>
        </w:rPr>
      </w:pPr>
    </w:p>
    <w:p w:rsidR="00DF3664" w:rsidRPr="001A2A3F" w:rsidRDefault="00DF3664" w:rsidP="001A2A3F">
      <w:pPr>
        <w:pStyle w:val="Default"/>
        <w:spacing w:line="480" w:lineRule="auto"/>
        <w:ind w:left="360" w:hanging="360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  <w:b/>
          <w:bCs/>
        </w:rPr>
        <w:t xml:space="preserve">Citação Indireta </w:t>
      </w:r>
    </w:p>
    <w:p w:rsidR="00DF3664" w:rsidRPr="001A2A3F" w:rsidRDefault="00DF3664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A citação indireta é a reprodução das idéias de outro(s) autor(es), sem transcrição. É dispensável o uso de aspas, porém, indicar sempre a fonte de onde foi retirada. </w:t>
      </w:r>
    </w:p>
    <w:p w:rsidR="00DF3664" w:rsidRPr="001A2A3F" w:rsidRDefault="00DF3664" w:rsidP="001A2A3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No estudo conduzido por Stein et al. (1996), na cidade de Winnipeg no Canadá, com 499 pessoas da comunidade. </w:t>
      </w:r>
    </w:p>
    <w:p w:rsidR="00DF3664" w:rsidRPr="001A2A3F" w:rsidRDefault="00DF3664" w:rsidP="00941FD6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Para Salomon (1978), Rey (1987), Severino (1991) e Minayo (1994) a boa apresentação de trabalhos de iniciação científica depende, antes de qualquer coisa, do planejamento de um projeto de pesquisa bem delineado. </w:t>
      </w:r>
    </w:p>
    <w:p w:rsidR="00DF3664" w:rsidRDefault="00DF3664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O excesso de citações com pouca ou nenhuma contribuição pessoal, causa à impressão de colcha de retalhos. Para Nunes (1997,) deve-se utilizar as citações com bom senso. Não é adequado apresentar um trabalho com uma quantidade muito grande de citações e uma pequena contribuição pessoal. </w:t>
      </w:r>
    </w:p>
    <w:p w:rsidR="001A2A3F" w:rsidRPr="001A2A3F" w:rsidRDefault="001A2A3F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DF3664" w:rsidRDefault="00DF3664" w:rsidP="001A2A3F">
      <w:pPr>
        <w:pStyle w:val="Default"/>
        <w:spacing w:line="48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1A2A3F">
        <w:rPr>
          <w:rFonts w:ascii="Times New Roman" w:hAnsi="Times New Roman" w:cs="Times New Roman"/>
          <w:b/>
          <w:bCs/>
        </w:rPr>
        <w:t xml:space="preserve">Citação de citação (Apud) </w:t>
      </w:r>
    </w:p>
    <w:p w:rsidR="001A2A3F" w:rsidRPr="001A2A3F" w:rsidRDefault="00DF3664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>A Vancouver não prevê a adoção de citação de citação. A dotamos</w:t>
      </w:r>
      <w:r w:rsidR="001A2A3F" w:rsidRPr="001A2A3F">
        <w:rPr>
          <w:rFonts w:ascii="Times New Roman" w:hAnsi="Times New Roman" w:cs="Times New Roman"/>
        </w:rPr>
        <w:t xml:space="preserve"> a mesma regra de citações da ABNT. </w:t>
      </w:r>
    </w:p>
    <w:p w:rsidR="001A2A3F" w:rsidRPr="001A2A3F" w:rsidRDefault="001A2A3F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Reprodução de informação já citada por outros autores, cujos documentos tenham sido efetivamente consultados. A citação de citação só deve ser usada na impossibilidade total de acesso ao documento original. </w:t>
      </w:r>
    </w:p>
    <w:p w:rsidR="001A2A3F" w:rsidRPr="001A2A3F" w:rsidRDefault="001A2A3F" w:rsidP="00DD1DD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Buhler (1960) citado por Klein et al. (1973, p.54) chegou a uma surpreendente conclusão: verificou que desde o nascimento até o terceiro mês de vida [...] </w:t>
      </w:r>
    </w:p>
    <w:p w:rsidR="001A2A3F" w:rsidRPr="001A2A3F" w:rsidRDefault="001A2A3F" w:rsidP="001A2A3F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>OU</w:t>
      </w:r>
    </w:p>
    <w:p w:rsidR="0028189D" w:rsidRPr="001A2A3F" w:rsidRDefault="001A2A3F" w:rsidP="00DD1DD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Buhler (1960 apud Klein et al. 1973, p.54) chegou a uma surpreendente conclusão: verificou que desde o nascimento até o terceiro mês de vida [...] </w:t>
      </w:r>
    </w:p>
    <w:p w:rsidR="0028189D" w:rsidRDefault="002818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83AAE" w:rsidRPr="0028189D" w:rsidRDefault="003B02DB" w:rsidP="0089122F">
      <w:pPr>
        <w:pStyle w:val="Ttulo1"/>
      </w:pPr>
      <w:bookmarkStart w:id="13" w:name="_Toc509565934"/>
      <w:r w:rsidRPr="00B212B8">
        <w:t>Conclusão (Time</w:t>
      </w:r>
      <w:r w:rsidR="001F41ED">
        <w:t>s</w:t>
      </w:r>
      <w:r w:rsidRPr="00B212B8">
        <w:t xml:space="preserve"> new Roman 14 Negritado</w:t>
      </w:r>
      <w:r w:rsidR="004922CA">
        <w:t xml:space="preserve"> ou Arial 13</w:t>
      </w:r>
      <w:r w:rsidRPr="0028189D">
        <w:t>)</w:t>
      </w:r>
      <w:bookmarkEnd w:id="13"/>
    </w:p>
    <w:p w:rsidR="00B843A9" w:rsidRPr="00C36C9C" w:rsidRDefault="00B843A9" w:rsidP="001546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Xxxxxxxxxxxxxxxxxxxxxxxxxxxxxxxxxxxxxxxxxxxxxxxxxxxxxxxxxxxxxxxxxxxxxxxxxxxxxxxxxxxxxxxxxxxxxxxxxxxxxxxxxxxxxxxxxxxxxxxxxxxxxxxxxxxxxxxxxxxxxxxx(Texto, com espaçament</w:t>
      </w:r>
      <w:r w:rsidR="00E87B78">
        <w:rPr>
          <w:rFonts w:ascii="Times New Roman" w:hAnsi="Times New Roman"/>
          <w:szCs w:val="24"/>
        </w:rPr>
        <w:t>o duplo entre as linhas; fonte Times New R</w:t>
      </w:r>
      <w:r>
        <w:rPr>
          <w:rFonts w:ascii="Times New Roman" w:hAnsi="Times New Roman"/>
          <w:szCs w:val="24"/>
        </w:rPr>
        <w:t>oman 12 ou arial 11</w:t>
      </w:r>
      <w:r w:rsidR="003B02DB">
        <w:rPr>
          <w:rFonts w:ascii="Times New Roman" w:hAnsi="Times New Roman"/>
          <w:szCs w:val="24"/>
        </w:rPr>
        <w:t>, parágrafo justificado</w:t>
      </w:r>
      <w:r w:rsidR="00C325A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)</w:t>
      </w: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:rsidR="0028189D" w:rsidRDefault="002818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85EA8" w:rsidRDefault="00283AAE" w:rsidP="0089122F">
      <w:pPr>
        <w:pStyle w:val="Ttulo1"/>
      </w:pPr>
      <w:bookmarkStart w:id="14" w:name="_Toc509422216"/>
      <w:bookmarkStart w:id="15" w:name="_Toc471077442"/>
      <w:bookmarkStart w:id="16" w:name="_Toc509565935"/>
      <w:r w:rsidRPr="005548C0">
        <w:t>Referências</w:t>
      </w:r>
      <w:bookmarkEnd w:id="14"/>
      <w:r w:rsidRPr="005548C0">
        <w:t xml:space="preserve"> </w:t>
      </w:r>
      <w:bookmarkEnd w:id="15"/>
      <w:r w:rsidR="0028189D" w:rsidRPr="005548C0">
        <w:t>(Time</w:t>
      </w:r>
      <w:r w:rsidR="00442DB5">
        <w:t>s</w:t>
      </w:r>
      <w:r w:rsidR="009B6DD4">
        <w:t xml:space="preserve"> N</w:t>
      </w:r>
      <w:r w:rsidR="0028189D" w:rsidRPr="005548C0">
        <w:t>ew Roman 14 Negritado</w:t>
      </w:r>
      <w:r w:rsidR="000C35E4">
        <w:t xml:space="preserve"> ou Arial 13</w:t>
      </w:r>
      <w:r w:rsidR="0028189D" w:rsidRPr="005548C0">
        <w:t>)</w:t>
      </w:r>
      <w:bookmarkEnd w:id="16"/>
    </w:p>
    <w:p w:rsidR="00352A56" w:rsidRDefault="0040076E" w:rsidP="00352A5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5686425" cy="438150"/>
                <wp:effectExtent l="5715" t="13335" r="1333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9.3pt;margin-top:9.3pt;width:447.7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"/>
            </w:pict>
          </mc:Fallback>
        </mc:AlternateContent>
      </w:r>
    </w:p>
    <w:p w:rsidR="00C910A2" w:rsidRDefault="00352A56" w:rsidP="00352A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referência</w:t>
      </w:r>
      <w:r w:rsidR="00DE07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devem ser alinhadas à Esquerda e o espaçamento entre linhas deve ser 1,0 e com um espaço entre </w:t>
      </w:r>
      <w:r w:rsidR="003E0F27">
        <w:rPr>
          <w:rFonts w:ascii="Times New Roman" w:hAnsi="Times New Roman" w:cs="Times New Roman"/>
        </w:rPr>
        <w:t>uma e outra.</w:t>
      </w:r>
    </w:p>
    <w:p w:rsidR="00352A56" w:rsidRDefault="00352A56" w:rsidP="00C910A2">
      <w:pPr>
        <w:pStyle w:val="Default"/>
        <w:rPr>
          <w:rFonts w:ascii="Times New Roman" w:hAnsi="Times New Roman" w:cs="Times New Roman"/>
        </w:rPr>
      </w:pPr>
    </w:p>
    <w:p w:rsidR="003E0F27" w:rsidRPr="000A0857" w:rsidRDefault="003E0F27" w:rsidP="00C910A2">
      <w:pPr>
        <w:pStyle w:val="Default"/>
        <w:rPr>
          <w:rFonts w:ascii="Times New Roman" w:hAnsi="Times New Roman" w:cs="Times New Roman"/>
          <w:b/>
          <w:color w:val="FF0000"/>
        </w:rPr>
      </w:pPr>
      <w:r w:rsidRPr="000A0857">
        <w:rPr>
          <w:rFonts w:ascii="Times New Roman" w:hAnsi="Times New Roman" w:cs="Times New Roman"/>
          <w:b/>
          <w:color w:val="FF0000"/>
        </w:rPr>
        <w:t>Exemplo:</w:t>
      </w:r>
    </w:p>
    <w:p w:rsidR="003E0F27" w:rsidRDefault="003E0F27" w:rsidP="00C910A2">
      <w:pPr>
        <w:pStyle w:val="Default"/>
        <w:rPr>
          <w:rFonts w:ascii="Times New Roman" w:hAnsi="Times New Roman" w:cs="Times New Roman"/>
        </w:rPr>
      </w:pPr>
    </w:p>
    <w:p w:rsidR="00352A56" w:rsidRPr="00352A56" w:rsidRDefault="00352A56" w:rsidP="00352A56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</w:rPr>
        <w:t xml:space="preserve">Demo P. Educação e conhecimento: relação necessária, insuficiente e controversa. </w:t>
      </w:r>
      <w:r w:rsidRPr="00352A56">
        <w:rPr>
          <w:rFonts w:ascii="Times New Roman" w:hAnsi="Times New Roman" w:cs="Times New Roman"/>
          <w:lang w:val="en-US"/>
        </w:rPr>
        <w:t xml:space="preserve">Petrópolis: Vozes; 2000. </w:t>
      </w:r>
    </w:p>
    <w:p w:rsidR="003C1705" w:rsidRPr="00352A56" w:rsidRDefault="003C1705" w:rsidP="00352A56">
      <w:pPr>
        <w:pStyle w:val="Default"/>
        <w:rPr>
          <w:rFonts w:ascii="Times New Roman" w:hAnsi="Times New Roman" w:cs="Times New Roman"/>
          <w:lang w:val="en-US"/>
        </w:rPr>
      </w:pPr>
    </w:p>
    <w:p w:rsidR="00352A56" w:rsidRPr="00073DCE" w:rsidRDefault="00352A56" w:rsidP="00352A56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Murray PR, Rosenthal KS, Kobayashi GS, Pfaller MA. Medical microbiology. 4th ed. St. Louis: Mosby; 2002. </w:t>
      </w:r>
    </w:p>
    <w:p w:rsidR="003C1705" w:rsidRPr="00352A56" w:rsidRDefault="003C1705" w:rsidP="00352A56">
      <w:pPr>
        <w:pStyle w:val="Default"/>
        <w:rPr>
          <w:rFonts w:ascii="Times New Roman" w:hAnsi="Times New Roman" w:cs="Times New Roman"/>
          <w:lang w:val="en-US"/>
        </w:rPr>
      </w:pPr>
    </w:p>
    <w:p w:rsidR="00352A56" w:rsidRPr="00DE395E" w:rsidRDefault="00352A56" w:rsidP="00352A56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Halpern SD, Ubel PA, Caplan AL. Solid-organ transplantation in HIV-infected patients. </w:t>
      </w:r>
      <w:r w:rsidRPr="00DE395E">
        <w:rPr>
          <w:rFonts w:ascii="Times New Roman" w:hAnsi="Times New Roman" w:cs="Times New Roman"/>
          <w:lang w:val="en-US"/>
        </w:rPr>
        <w:t>N Engl J Med 2002 Jul;347(4):284-7.</w:t>
      </w:r>
    </w:p>
    <w:p w:rsidR="00352A56" w:rsidRPr="00352A56" w:rsidRDefault="00352A56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352A56" w:rsidRPr="00352A56" w:rsidRDefault="00352A56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ALGUNS </w:t>
      </w:r>
      <w:r w:rsidRPr="00073DCE">
        <w:rPr>
          <w:rFonts w:ascii="Times New Roman" w:hAnsi="Times New Roman" w:cs="Times New Roman"/>
          <w:b/>
          <w:bCs/>
        </w:rPr>
        <w:t>MODELOS DE REFERÊNCIAS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um autor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Autor (Sobrenome por extenso) Prenome(s) (Iniciais). Título: (subtítulo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 xml:space="preserve">Local (cidade): Editora; ano de publicação.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Demo P. Educação e conhecimento: relação necessária, insuficiente e controversa. Petrópolis: Vozes; 2000. </w:t>
      </w:r>
    </w:p>
    <w:p w:rsidR="00C910A2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dois autores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Autor (Sobrenome por extenso) Prenome(s) (Iniciais), Autor (Sobrenome por extenso) Prenome(s) (Iniciais). Título: (subtítulo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 xml:space="preserve">Local (cidade): Editora; ano de publicação.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Abbas AK, Lichtman AH. Imunologia básica. 2. ed. São Paulo: Elsevier; 2007.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até seis autores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se tratar de até seis autores, referenciam-se os autores, separados por vírgula.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Murray PR, Rosenthal KS, Kobayashi GS, Pfaller MA. Medical microbiology. 4th ed. St. Louis: Mosby; 2002.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mais de seis autores </w:t>
      </w:r>
    </w:p>
    <w:p w:rsidR="00C910A2" w:rsidRPr="00073DCE" w:rsidRDefault="00C910A2" w:rsidP="00C91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073DCE">
        <w:rPr>
          <w:rFonts w:ascii="Times New Roman" w:hAnsi="Times New Roman"/>
          <w:szCs w:val="24"/>
        </w:rPr>
        <w:t>Quando se tratar de mais de seis autores, referenciam-se até os seis primeiros autores seguidos da expressão latina et al.</w:t>
      </w:r>
    </w:p>
    <w:p w:rsidR="00C910A2" w:rsidRPr="00C910A2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lang w:val="en-US"/>
        </w:rPr>
        <w:t>Iverson C, Flanagin A, Fontanarosa PB, Glass RM, Glitman P, Lantz JC, et al. American Medical Association Manual of Style: a guide for authors and editors</w:t>
      </w:r>
      <w:r w:rsidRPr="00073DCE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C910A2">
        <w:rPr>
          <w:rFonts w:ascii="Times New Roman" w:hAnsi="Times New Roman" w:cs="Times New Roman"/>
        </w:rPr>
        <w:t>9th ed. Baltimore: Williams &amp; Wilkins; 1998.</w:t>
      </w:r>
    </w:p>
    <w:p w:rsidR="00C910A2" w:rsidRDefault="00C910A2" w:rsidP="00C910A2">
      <w:pPr>
        <w:pStyle w:val="Default"/>
        <w:rPr>
          <w:rFonts w:ascii="Times New Roman" w:hAnsi="Times New Roman" w:cs="Times New Roman"/>
        </w:rPr>
      </w:pPr>
    </w:p>
    <w:p w:rsidR="0009010E" w:rsidRDefault="0009010E" w:rsidP="00C910A2">
      <w:pPr>
        <w:pStyle w:val="Default"/>
        <w:rPr>
          <w:rFonts w:ascii="Times New Roman" w:hAnsi="Times New Roman" w:cs="Times New Roman"/>
        </w:rPr>
      </w:pPr>
    </w:p>
    <w:p w:rsidR="0009010E" w:rsidRDefault="0009010E" w:rsidP="00C910A2">
      <w:pPr>
        <w:pStyle w:val="Default"/>
        <w:rPr>
          <w:rFonts w:ascii="Times New Roman" w:hAnsi="Times New Roman" w:cs="Times New Roman"/>
        </w:rPr>
      </w:pPr>
    </w:p>
    <w:p w:rsidR="0009010E" w:rsidRPr="00073DCE" w:rsidRDefault="0009010E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Autores Coorporativos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tiver uma denominação específica que a identifica, entrar diretamente pelo nome da entidade na língua que consta no documento. </w:t>
      </w:r>
    </w:p>
    <w:p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Ministério da Saúde. Plano de coordenação das atividades de proteção e recuperação da saúde. Rio de Janeiro, DF: O Ministério; 1958.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DE395E">
        <w:rPr>
          <w:rFonts w:ascii="Times New Roman" w:hAnsi="Times New Roman" w:cs="Times New Roman"/>
          <w:lang w:val="en-US"/>
        </w:rPr>
        <w:t xml:space="preserve">National Library of Medicine. </w:t>
      </w:r>
      <w:r w:rsidRPr="00073DCE">
        <w:rPr>
          <w:rFonts w:ascii="Times New Roman" w:hAnsi="Times New Roman" w:cs="Times New Roman"/>
          <w:lang w:val="en-US"/>
        </w:rPr>
        <w:t xml:space="preserve">Indexing manual. Bethesda: National Library of Medicine; 2001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Mais de um Autor cooperativo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se tratar de dois o mais autores coorporativos sem subordinação, separar por ponto e vírgula. </w:t>
      </w:r>
    </w:p>
    <w:p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Fundação Oswaldo Cruz; Fundação Carlos Chagas Filho de Amparo à Pesquisa do Estado do Rio de Janeiro. Relatório de atividades: 2006. Rio de Janeiro: Fiocruz; 2007.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se tratar de denominação genérica, entrar pelo nome do órgão superior à qual pertence. No caso de entidades coorporativas de denominação genérica, separar as subordinações por vírgula. </w:t>
      </w:r>
    </w:p>
    <w:p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>National Victim Center, Crime Victms Research and Treatment Center. Rape in America: a report to the Nation. Charleston: Dept of Psychiatry and Behavioral Sciences, Medical University of South Carolina; 1992.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C910A2" w:rsidRDefault="00C910A2" w:rsidP="00C910A2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C910A2">
        <w:rPr>
          <w:rFonts w:ascii="Times New Roman" w:hAnsi="Times New Roman" w:cs="Times New Roman"/>
          <w:b/>
          <w:bCs/>
        </w:rPr>
        <w:t xml:space="preserve">Sem indicação de autoria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Título: (subtítulo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>Local (cidade): Editora; ano de publicação.</w:t>
      </w:r>
    </w:p>
    <w:p w:rsidR="00C910A2" w:rsidRPr="00C910A2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lang w:val="en-US"/>
        </w:rPr>
        <w:t>Dorland's illustrated medical dictionary. 29</w:t>
      </w:r>
      <w:r w:rsidRPr="00073DCE">
        <w:rPr>
          <w:rFonts w:ascii="Times New Roman" w:hAnsi="Times New Roman" w:cs="Times New Roman"/>
          <w:position w:val="10"/>
          <w:vertAlign w:val="superscript"/>
          <w:lang w:val="en-US"/>
        </w:rPr>
        <w:t xml:space="preserve">th </w:t>
      </w:r>
      <w:r w:rsidRPr="00073DCE">
        <w:rPr>
          <w:rFonts w:ascii="Times New Roman" w:hAnsi="Times New Roman" w:cs="Times New Roman"/>
          <w:lang w:val="en-US"/>
        </w:rPr>
        <w:t xml:space="preserve">ed. </w:t>
      </w:r>
      <w:r w:rsidRPr="00C910A2">
        <w:rPr>
          <w:rFonts w:ascii="Times New Roman" w:hAnsi="Times New Roman" w:cs="Times New Roman"/>
        </w:rPr>
        <w:t xml:space="preserve">Philadelphia: W.B. Saunders; 2000. </w:t>
      </w:r>
    </w:p>
    <w:p w:rsidR="00C910A2" w:rsidRPr="00C910A2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Capítulo de livro cujo autor é o mesmo da obra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Autor(es) (Sobrenome por extenso) Prenome(s) (Iniciais). Título do livro: (com 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 xml:space="preserve">Local de publicação (cidade): Editora; ano de publicação. Paginação da parte referenciada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Ronan CA. História ilustrada da Ciência da Universidade de Cambridge. Rio de Janeiro: Zahar; 1983. p. 30-5.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Teses, dissertações e monografias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Autor. Título:subtítulo (se houver)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 xml:space="preserve">Local (cidade).Tipo [Grau e área de concentração] –Instituição onde foi apresentada; ano de defesa.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Souza AP. Participação de selênio na resistência à cardiopatia chagásica. Rio de Janeiro. Tese [Doutorado em Biologia] – Instituto Oswaldo Cruz; 2003.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Legislação </w:t>
      </w:r>
    </w:p>
    <w:p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Brasil. Lei nº. 8078, de 11 de setembro de 1990. Código de Defesa do Consumidor. Diário Oficial da União 12 set 1990; 128(176 supl):1.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b/>
        </w:rPr>
      </w:pPr>
      <w:r w:rsidRPr="00073DCE">
        <w:rPr>
          <w:rFonts w:ascii="Times New Roman" w:hAnsi="Times New Roman" w:cs="Times New Roman"/>
          <w:b/>
        </w:rPr>
        <w:t>Artigos em revista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Autores pessoais </w:t>
      </w:r>
    </w:p>
    <w:p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Autor(es) do artigo.Título do artigo.Título da revista abreviado ano mês abreviado;volume(número):intervalo de páginas do artigo.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Halpern SD, Ubel PA, Caplan AL. Solid-organ transplantation in HIV-infected patients. </w:t>
      </w:r>
      <w:r w:rsidRPr="00DE395E">
        <w:rPr>
          <w:rFonts w:ascii="Times New Roman" w:hAnsi="Times New Roman" w:cs="Times New Roman"/>
          <w:lang w:val="en-US"/>
        </w:rPr>
        <w:t>N Engl J Med 2002 Jul;347(4):284-7.</w:t>
      </w:r>
    </w:p>
    <w:p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Fascículo com suplemento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DE395E">
        <w:rPr>
          <w:rFonts w:ascii="Times New Roman" w:hAnsi="Times New Roman" w:cs="Times New Roman"/>
          <w:lang w:val="en-US"/>
        </w:rPr>
        <w:t xml:space="preserve">Glauser TA. </w:t>
      </w:r>
      <w:r w:rsidRPr="00073DCE">
        <w:rPr>
          <w:rFonts w:ascii="Times New Roman" w:hAnsi="Times New Roman" w:cs="Times New Roman"/>
          <w:lang w:val="en-US"/>
        </w:rPr>
        <w:t xml:space="preserve">Integrating clinical trial data into clinical practice. Neurology 2002;58(12 Suppl 7):S6-12. </w:t>
      </w:r>
    </w:p>
    <w:p w:rsidR="00DE395E" w:rsidRPr="00073DCE" w:rsidRDefault="00DE395E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b/>
          <w:bCs/>
          <w:lang w:val="en-US"/>
        </w:rPr>
        <w:t xml:space="preserve">Volume com parte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Abend SM, Kulish N. The psychoanalytic method from an epistemological viewpoint. Int J Psychoanal 2002;83(Pt 2):491-5.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Fascículo com parte </w:t>
      </w:r>
    </w:p>
    <w:p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Ahrar K, Madoff DC, Gupta S, Wallace MJ, Price RE, Wright KC. Development of a large animal model for lung tumors. </w:t>
      </w:r>
      <w:r w:rsidRPr="00DE395E">
        <w:rPr>
          <w:rFonts w:ascii="Times New Roman" w:hAnsi="Times New Roman" w:cs="Times New Roman"/>
          <w:lang w:val="en-US"/>
        </w:rPr>
        <w:t>J Vasc Interv Radiol 2002;13(9 Pt 1):923-8.</w:t>
      </w:r>
    </w:p>
    <w:p w:rsidR="00C910A2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09010E" w:rsidRPr="00DE395E" w:rsidRDefault="0009010E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Default="00C910A2" w:rsidP="00C910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REFERÊNCIA DE </w:t>
      </w:r>
      <w:r w:rsidRPr="00073DCE">
        <w:rPr>
          <w:rFonts w:ascii="Times New Roman" w:hAnsi="Times New Roman" w:cs="Times New Roman"/>
          <w:b/>
          <w:bCs/>
        </w:rPr>
        <w:t xml:space="preserve">MATERIAIS ELETRÔNICOS DISPONÍVEIS NA INTERNET </w:t>
      </w:r>
    </w:p>
    <w:p w:rsidR="00C910A2" w:rsidRPr="00073DCE" w:rsidRDefault="00C910A2" w:rsidP="00C910A2">
      <w:pPr>
        <w:pStyle w:val="Default"/>
        <w:jc w:val="center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Para materiais eletrônicos na Internet, acrescentar as expressões “acesso em data” e “Disponível em: endereço eletrônico” após os elementos da referência convencional. </w:t>
      </w:r>
    </w:p>
    <w:p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 em formato eletrônico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DE395E">
        <w:rPr>
          <w:rFonts w:ascii="Times New Roman" w:hAnsi="Times New Roman" w:cs="Times New Roman"/>
          <w:lang w:val="en-US"/>
        </w:rPr>
        <w:t xml:space="preserve">Foley KM, Gelband H, editors. Improving palliative care for cancer [monografia na Internet]. Washington: National Academy Press; 2001[acesso em 9 jul 2002]. Disponível em: </w:t>
      </w:r>
      <w:r w:rsidRPr="00DE395E">
        <w:rPr>
          <w:rFonts w:ascii="Times New Roman" w:hAnsi="Times New Roman" w:cs="Times New Roman"/>
          <w:u w:val="single"/>
          <w:lang w:val="en-US"/>
        </w:rPr>
        <w:t>http:www.nap.edubooks0309074029html</w:t>
      </w:r>
      <w:r w:rsidRPr="00DE395E">
        <w:rPr>
          <w:rFonts w:ascii="Times New Roman" w:hAnsi="Times New Roman" w:cs="Times New Roman"/>
          <w:lang w:val="en-US"/>
        </w:rPr>
        <w:t>.</w:t>
      </w:r>
    </w:p>
    <w:p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b/>
          <w:bCs/>
          <w:lang w:val="en-US"/>
        </w:rPr>
      </w:pPr>
      <w:r w:rsidRPr="00073DCE">
        <w:rPr>
          <w:rFonts w:ascii="Times New Roman" w:hAnsi="Times New Roman" w:cs="Times New Roman"/>
          <w:b/>
          <w:bCs/>
          <w:lang w:val="en-US"/>
        </w:rPr>
        <w:t xml:space="preserve">Artigo de periódico eletrônico </w:t>
      </w:r>
    </w:p>
    <w:p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lang w:val="en-US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u w:val="single"/>
        </w:rPr>
      </w:pPr>
      <w:r w:rsidRPr="00073DCE">
        <w:rPr>
          <w:rFonts w:ascii="Times New Roman" w:hAnsi="Times New Roman" w:cs="Times New Roman"/>
          <w:lang w:val="en-US"/>
        </w:rPr>
        <w:t xml:space="preserve">Abood S. Quality improvement initiative in nursing homes: the ANA acts in an advisory role. </w:t>
      </w:r>
      <w:r w:rsidRPr="00073DCE">
        <w:rPr>
          <w:rFonts w:ascii="Times New Roman" w:hAnsi="Times New Roman" w:cs="Times New Roman"/>
        </w:rPr>
        <w:t xml:space="preserve">Am J Nurs [periódicos na Internet]. 2002 Jun [acesso em 12 ago 2002];102(6). Disponível em: </w:t>
      </w:r>
      <w:r w:rsidRPr="00073DCE">
        <w:rPr>
          <w:rFonts w:ascii="Times New Roman" w:hAnsi="Times New Roman" w:cs="Times New Roman"/>
          <w:u w:val="single"/>
        </w:rPr>
        <w:t>http:www.nursingworld.orgAJN2002juneWawatch.htm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u w:val="single"/>
        </w:rPr>
      </w:pPr>
    </w:p>
    <w:p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Homepage/Website </w:t>
      </w:r>
    </w:p>
    <w:p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</w:rPr>
      </w:pP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Instituto Brasileiro de Geografia e Estatística [homepage na internet]. Análise da disponibilidade domiciliar de alimentos e do estado nutricional no Brasil [acesso em 27 mar 2005]. Disponível em: </w:t>
      </w:r>
      <w:r w:rsidRPr="00073DCE">
        <w:rPr>
          <w:rFonts w:ascii="Times New Roman" w:hAnsi="Times New Roman" w:cs="Times New Roman"/>
          <w:u w:val="single"/>
        </w:rPr>
        <w:t xml:space="preserve">http:www.ibge.gov.br </w:t>
      </w:r>
    </w:p>
    <w:p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:rsidR="006E1B75" w:rsidRDefault="006E1B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75D83" w:rsidRDefault="00475D83" w:rsidP="0089122F">
      <w:pPr>
        <w:pStyle w:val="Ttulo1"/>
      </w:pPr>
      <w:bookmarkStart w:id="17" w:name="_Toc509422217"/>
      <w:bookmarkStart w:id="18" w:name="_Toc509565936"/>
      <w:r w:rsidRPr="00006B9A">
        <w:t>Apêndice</w:t>
      </w:r>
      <w:bookmarkEnd w:id="17"/>
      <w:r w:rsidR="006E1B75" w:rsidRPr="00006B9A">
        <w:t xml:space="preserve"> A Título do apêndice</w:t>
      </w:r>
      <w:bookmarkEnd w:id="18"/>
      <w:r w:rsidR="00006B9A" w:rsidRPr="00006B9A">
        <w:t xml:space="preserve"> </w:t>
      </w:r>
      <w:r w:rsidR="005E339F" w:rsidRPr="005548C0">
        <w:t>(Time</w:t>
      </w:r>
      <w:r w:rsidR="005E339F">
        <w:t>s N</w:t>
      </w:r>
      <w:r w:rsidR="005E339F" w:rsidRPr="005548C0">
        <w:t>ew Roman 14 Negritado</w:t>
      </w:r>
      <w:r w:rsidR="005E339F">
        <w:t xml:space="preserve"> ou Arial 13</w:t>
      </w:r>
      <w:r w:rsidR="005E339F" w:rsidRPr="005548C0">
        <w:t>)</w:t>
      </w:r>
    </w:p>
    <w:p w:rsidR="00240BE3" w:rsidRPr="00240BE3" w:rsidRDefault="00240BE3" w:rsidP="00240BE3"/>
    <w:p w:rsidR="00D60656" w:rsidRPr="00D60656" w:rsidRDefault="00D60656" w:rsidP="00D60656">
      <w:pPr>
        <w:spacing w:line="480" w:lineRule="auto"/>
        <w:ind w:firstLine="709"/>
        <w:rPr>
          <w:rFonts w:ascii="Times New Roman" w:hAnsi="Times New Roman"/>
          <w:color w:val="FF0000"/>
        </w:rPr>
      </w:pPr>
      <w:r w:rsidRPr="00D60656">
        <w:rPr>
          <w:rFonts w:ascii="Times New Roman" w:hAnsi="Times New Roman"/>
          <w:color w:val="FF0000"/>
        </w:rPr>
        <w:t>Elemento opcional.</w:t>
      </w:r>
    </w:p>
    <w:p w:rsidR="00D60656" w:rsidRPr="00006B9A" w:rsidRDefault="00D60656" w:rsidP="00006B9A">
      <w:pPr>
        <w:spacing w:line="480" w:lineRule="auto"/>
        <w:ind w:firstLine="709"/>
        <w:jc w:val="both"/>
        <w:rPr>
          <w:rFonts w:ascii="Times New Roman" w:hAnsi="Times New Roman"/>
        </w:rPr>
      </w:pPr>
      <w:r w:rsidRPr="00D60656">
        <w:rPr>
          <w:rFonts w:ascii="Times New Roman" w:hAnsi="Times New Roman"/>
        </w:rPr>
        <w:t>Refere-se a texto ou o documento elaborado pelo próprio autor, com a finalidade de complementar seu trabalho.</w:t>
      </w:r>
      <w:r w:rsidR="00006B9A">
        <w:rPr>
          <w:rFonts w:ascii="Times New Roman" w:hAnsi="Times New Roman"/>
        </w:rPr>
        <w:t xml:space="preserve"> </w:t>
      </w:r>
      <w:r w:rsidR="00006B9A" w:rsidRPr="00006B9A">
        <w:rPr>
          <w:rFonts w:ascii="Times New Roman" w:hAnsi="Times New Roman"/>
          <w:szCs w:val="24"/>
        </w:rPr>
        <w:t>(Cada apêndice vai em uma página. Se o trabalho tem 5 apêndices uma página para cada uma e segue a seguência alfabética A, B, C, D, E...)</w:t>
      </w:r>
    </w:p>
    <w:p w:rsidR="00475D83" w:rsidRPr="00475D83" w:rsidRDefault="00475D83" w:rsidP="00475D83">
      <w:pPr>
        <w:spacing w:line="480" w:lineRule="auto"/>
        <w:jc w:val="both"/>
        <w:rPr>
          <w:rFonts w:ascii="Times New Roman" w:hAnsi="Times New Roman"/>
        </w:rPr>
      </w:pPr>
    </w:p>
    <w:p w:rsidR="006E1B75" w:rsidRDefault="006E1B75">
      <w:r>
        <w:br w:type="page"/>
      </w:r>
    </w:p>
    <w:p w:rsidR="001179E3" w:rsidRPr="006E1B75" w:rsidRDefault="00283AAE" w:rsidP="0089122F">
      <w:pPr>
        <w:pStyle w:val="1figura"/>
      </w:pPr>
      <w:bookmarkStart w:id="19" w:name="_Toc471077444"/>
      <w:bookmarkStart w:id="20" w:name="_Toc509422218"/>
      <w:bookmarkStart w:id="21" w:name="_Toc509565937"/>
      <w:r w:rsidRPr="006E1B75">
        <w:t>Anexo</w:t>
      </w:r>
      <w:bookmarkEnd w:id="19"/>
      <w:bookmarkEnd w:id="20"/>
      <w:r w:rsidR="006E1B75" w:rsidRPr="006E1B75">
        <w:t xml:space="preserve"> A Título do anexo</w:t>
      </w:r>
      <w:bookmarkEnd w:id="21"/>
      <w:r w:rsidR="00E23AB2">
        <w:t xml:space="preserve"> </w:t>
      </w:r>
      <w:r w:rsidR="00E23AB2" w:rsidRPr="005548C0">
        <w:t>(Time</w:t>
      </w:r>
      <w:r w:rsidR="00E23AB2">
        <w:t>s N</w:t>
      </w:r>
      <w:r w:rsidR="00E23AB2" w:rsidRPr="005548C0">
        <w:t>ew Roman 14 Negritado</w:t>
      </w:r>
      <w:r w:rsidR="00E23AB2">
        <w:t xml:space="preserve"> ou Arial 13</w:t>
      </w:r>
      <w:r w:rsidR="00E23AB2" w:rsidRPr="005548C0">
        <w:t>)</w:t>
      </w:r>
    </w:p>
    <w:bookmarkEnd w:id="8"/>
    <w:bookmarkEnd w:id="9"/>
    <w:p w:rsidR="00365AD9" w:rsidRPr="00236C0C" w:rsidRDefault="00365AD9" w:rsidP="00365AD9">
      <w:pPr>
        <w:spacing w:line="480" w:lineRule="auto"/>
        <w:ind w:firstLine="709"/>
        <w:rPr>
          <w:rFonts w:ascii="Times New Roman" w:hAnsi="Times New Roman"/>
          <w:color w:val="FF0000"/>
        </w:rPr>
      </w:pPr>
      <w:r w:rsidRPr="00236C0C">
        <w:rPr>
          <w:rFonts w:ascii="Times New Roman" w:hAnsi="Times New Roman"/>
          <w:color w:val="FF0000"/>
        </w:rPr>
        <w:t>Elemento opcional.</w:t>
      </w:r>
    </w:p>
    <w:p w:rsidR="00AA34E2" w:rsidRPr="00236C0C" w:rsidRDefault="00365AD9" w:rsidP="00365AD9">
      <w:pPr>
        <w:spacing w:line="480" w:lineRule="auto"/>
        <w:ind w:firstLine="709"/>
        <w:jc w:val="both"/>
        <w:rPr>
          <w:rFonts w:ascii="Times New Roman" w:hAnsi="Times New Roman"/>
        </w:rPr>
      </w:pPr>
      <w:r w:rsidRPr="00236C0C">
        <w:rPr>
          <w:rFonts w:ascii="Times New Roman" w:hAnsi="Times New Roman"/>
        </w:rPr>
        <w:t xml:space="preserve">Destina-se à inclusão de materiais não elaborados pelo próprio autor, como: cópias de artigos, manuais, </w:t>
      </w:r>
      <w:r w:rsidRPr="00236C0C">
        <w:rPr>
          <w:rFonts w:ascii="Times New Roman" w:hAnsi="Times New Roman"/>
          <w:i/>
          <w:iCs/>
        </w:rPr>
        <w:t>folders</w:t>
      </w:r>
      <w:r w:rsidRPr="00236C0C">
        <w:rPr>
          <w:rFonts w:ascii="Times New Roman" w:hAnsi="Times New Roman"/>
        </w:rPr>
        <w:t>, balancetes, etc.</w:t>
      </w:r>
      <w:r w:rsidR="00475D83" w:rsidRPr="00236C0C">
        <w:rPr>
          <w:rFonts w:ascii="Times New Roman" w:hAnsi="Times New Roman"/>
        </w:rPr>
        <w:t>.</w:t>
      </w:r>
    </w:p>
    <w:sectPr w:rsidR="00AA34E2" w:rsidRPr="00236C0C" w:rsidSect="004959A2">
      <w:headerReference w:type="default" r:id="rId17"/>
      <w:pgSz w:w="11900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A0" w:rsidRDefault="003019A0" w:rsidP="00342003">
      <w:r>
        <w:separator/>
      </w:r>
    </w:p>
  </w:endnote>
  <w:endnote w:type="continuationSeparator" w:id="0">
    <w:p w:rsidR="003019A0" w:rsidRDefault="003019A0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A0" w:rsidRDefault="003019A0" w:rsidP="00342003">
      <w:r>
        <w:separator/>
      </w:r>
    </w:p>
  </w:footnote>
  <w:footnote w:type="continuationSeparator" w:id="0">
    <w:p w:rsidR="003019A0" w:rsidRDefault="003019A0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CC" w:rsidRDefault="00F86114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06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06CC" w:rsidRDefault="00C406CC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CC" w:rsidRDefault="00C406CC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83"/>
      <w:docPartObj>
        <w:docPartGallery w:val="Page Numbers (Top of Page)"/>
        <w:docPartUnique/>
      </w:docPartObj>
    </w:sdtPr>
    <w:sdtEndPr/>
    <w:sdtContent>
      <w:p w:rsidR="00DE395E" w:rsidRDefault="00A75F0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7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406CC" w:rsidRPr="00240BE3" w:rsidRDefault="00C406CC" w:rsidP="00240B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404C"/>
    <w:multiLevelType w:val="multilevel"/>
    <w:tmpl w:val="10EA500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38B0CAC"/>
    <w:multiLevelType w:val="hybridMultilevel"/>
    <w:tmpl w:val="4CA01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ADB"/>
    <w:multiLevelType w:val="hybridMultilevel"/>
    <w:tmpl w:val="CC96305E"/>
    <w:lvl w:ilvl="0" w:tplc="F7E0D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226D7"/>
    <w:multiLevelType w:val="hybridMultilevel"/>
    <w:tmpl w:val="6C88FAE6"/>
    <w:lvl w:ilvl="0" w:tplc="7D242B4C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D1C6D"/>
    <w:multiLevelType w:val="hybridMultilevel"/>
    <w:tmpl w:val="92926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0"/>
  </w:num>
  <w:num w:numId="17">
    <w:abstractNumId w:val="11"/>
  </w:num>
  <w:num w:numId="18">
    <w:abstractNumId w:val="10"/>
  </w:num>
  <w:num w:numId="19">
    <w:abstractNumId w:val="8"/>
    <w:lvlOverride w:ilvl="0">
      <w:startOverride w:val="1"/>
    </w:lvlOverride>
  </w:num>
  <w:num w:numId="20">
    <w:abstractNumId w:val="14"/>
  </w:num>
  <w:num w:numId="21">
    <w:abstractNumId w:val="8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6B9A"/>
    <w:rsid w:val="00007D94"/>
    <w:rsid w:val="00014F23"/>
    <w:rsid w:val="00016CFD"/>
    <w:rsid w:val="00017A1D"/>
    <w:rsid w:val="00017B8B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537"/>
    <w:rsid w:val="00030E5E"/>
    <w:rsid w:val="000314D9"/>
    <w:rsid w:val="0003264D"/>
    <w:rsid w:val="00032E63"/>
    <w:rsid w:val="000340D0"/>
    <w:rsid w:val="00034CBD"/>
    <w:rsid w:val="00035ADC"/>
    <w:rsid w:val="00036C05"/>
    <w:rsid w:val="00040AFA"/>
    <w:rsid w:val="0004139C"/>
    <w:rsid w:val="000423FA"/>
    <w:rsid w:val="00045285"/>
    <w:rsid w:val="00045440"/>
    <w:rsid w:val="000455F2"/>
    <w:rsid w:val="0004614A"/>
    <w:rsid w:val="000511D9"/>
    <w:rsid w:val="00051536"/>
    <w:rsid w:val="00053036"/>
    <w:rsid w:val="00053951"/>
    <w:rsid w:val="00053BAC"/>
    <w:rsid w:val="00053CB7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D0A"/>
    <w:rsid w:val="0009010E"/>
    <w:rsid w:val="00090521"/>
    <w:rsid w:val="000917AE"/>
    <w:rsid w:val="00092068"/>
    <w:rsid w:val="00095C23"/>
    <w:rsid w:val="00097194"/>
    <w:rsid w:val="000A0857"/>
    <w:rsid w:val="000A1793"/>
    <w:rsid w:val="000A269B"/>
    <w:rsid w:val="000A3554"/>
    <w:rsid w:val="000A40D6"/>
    <w:rsid w:val="000A430B"/>
    <w:rsid w:val="000A4B47"/>
    <w:rsid w:val="000A72EE"/>
    <w:rsid w:val="000B0CE1"/>
    <w:rsid w:val="000B1AED"/>
    <w:rsid w:val="000B1E3C"/>
    <w:rsid w:val="000B1FF1"/>
    <w:rsid w:val="000B4B52"/>
    <w:rsid w:val="000B4E9C"/>
    <w:rsid w:val="000B65BD"/>
    <w:rsid w:val="000B7A1F"/>
    <w:rsid w:val="000C0425"/>
    <w:rsid w:val="000C1332"/>
    <w:rsid w:val="000C14A3"/>
    <w:rsid w:val="000C35E4"/>
    <w:rsid w:val="000C658D"/>
    <w:rsid w:val="000C68DE"/>
    <w:rsid w:val="000C6F6C"/>
    <w:rsid w:val="000C748B"/>
    <w:rsid w:val="000C762F"/>
    <w:rsid w:val="000C7E18"/>
    <w:rsid w:val="000D084E"/>
    <w:rsid w:val="000D0ED0"/>
    <w:rsid w:val="000D60C0"/>
    <w:rsid w:val="000D625D"/>
    <w:rsid w:val="000D7AD1"/>
    <w:rsid w:val="000D7C10"/>
    <w:rsid w:val="000E2BE7"/>
    <w:rsid w:val="000E2C4A"/>
    <w:rsid w:val="000E5547"/>
    <w:rsid w:val="000E6423"/>
    <w:rsid w:val="000E7C3F"/>
    <w:rsid w:val="000E7E96"/>
    <w:rsid w:val="000F0020"/>
    <w:rsid w:val="000F1F35"/>
    <w:rsid w:val="000F2C53"/>
    <w:rsid w:val="000F4C0A"/>
    <w:rsid w:val="000F5B34"/>
    <w:rsid w:val="000F5B78"/>
    <w:rsid w:val="00100428"/>
    <w:rsid w:val="00100884"/>
    <w:rsid w:val="0010199A"/>
    <w:rsid w:val="00101A1C"/>
    <w:rsid w:val="0010261C"/>
    <w:rsid w:val="00104278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1EBF"/>
    <w:rsid w:val="00142892"/>
    <w:rsid w:val="0014362C"/>
    <w:rsid w:val="001443C2"/>
    <w:rsid w:val="0014544F"/>
    <w:rsid w:val="00146FB0"/>
    <w:rsid w:val="001500AD"/>
    <w:rsid w:val="0015190B"/>
    <w:rsid w:val="00151E89"/>
    <w:rsid w:val="00152BDE"/>
    <w:rsid w:val="0015422A"/>
    <w:rsid w:val="001546A9"/>
    <w:rsid w:val="00154E24"/>
    <w:rsid w:val="00154F6A"/>
    <w:rsid w:val="00155229"/>
    <w:rsid w:val="00155852"/>
    <w:rsid w:val="001558E3"/>
    <w:rsid w:val="001564F8"/>
    <w:rsid w:val="00157228"/>
    <w:rsid w:val="0016020A"/>
    <w:rsid w:val="00160663"/>
    <w:rsid w:val="001611AB"/>
    <w:rsid w:val="00161894"/>
    <w:rsid w:val="00162769"/>
    <w:rsid w:val="00162D7D"/>
    <w:rsid w:val="00163808"/>
    <w:rsid w:val="00164185"/>
    <w:rsid w:val="0016527B"/>
    <w:rsid w:val="0016657D"/>
    <w:rsid w:val="00166D52"/>
    <w:rsid w:val="00170071"/>
    <w:rsid w:val="00170ED4"/>
    <w:rsid w:val="00172FFB"/>
    <w:rsid w:val="001737BD"/>
    <w:rsid w:val="001737ED"/>
    <w:rsid w:val="001744D3"/>
    <w:rsid w:val="001747B3"/>
    <w:rsid w:val="00174D3E"/>
    <w:rsid w:val="0017698E"/>
    <w:rsid w:val="00176C24"/>
    <w:rsid w:val="00177524"/>
    <w:rsid w:val="00180E78"/>
    <w:rsid w:val="0018124A"/>
    <w:rsid w:val="00181F8B"/>
    <w:rsid w:val="00183881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06F2"/>
    <w:rsid w:val="001A2A3F"/>
    <w:rsid w:val="001A34D4"/>
    <w:rsid w:val="001A43E3"/>
    <w:rsid w:val="001A7692"/>
    <w:rsid w:val="001B2205"/>
    <w:rsid w:val="001B23D4"/>
    <w:rsid w:val="001B3699"/>
    <w:rsid w:val="001B4017"/>
    <w:rsid w:val="001B73FD"/>
    <w:rsid w:val="001C23EE"/>
    <w:rsid w:val="001C2EB7"/>
    <w:rsid w:val="001C5FFE"/>
    <w:rsid w:val="001C6527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64A0"/>
    <w:rsid w:val="001E6882"/>
    <w:rsid w:val="001E7F2B"/>
    <w:rsid w:val="001F0C0A"/>
    <w:rsid w:val="001F41ED"/>
    <w:rsid w:val="001F4B5C"/>
    <w:rsid w:val="001F4F40"/>
    <w:rsid w:val="001F5C1C"/>
    <w:rsid w:val="001F6AD6"/>
    <w:rsid w:val="001F6AFE"/>
    <w:rsid w:val="001F70FD"/>
    <w:rsid w:val="002023B6"/>
    <w:rsid w:val="002033DA"/>
    <w:rsid w:val="00203701"/>
    <w:rsid w:val="00204BDB"/>
    <w:rsid w:val="002061E9"/>
    <w:rsid w:val="002078E8"/>
    <w:rsid w:val="00207AEE"/>
    <w:rsid w:val="00211FBF"/>
    <w:rsid w:val="0021271E"/>
    <w:rsid w:val="00215803"/>
    <w:rsid w:val="0022142F"/>
    <w:rsid w:val="00221D42"/>
    <w:rsid w:val="00222060"/>
    <w:rsid w:val="002242AA"/>
    <w:rsid w:val="0022454C"/>
    <w:rsid w:val="00224D72"/>
    <w:rsid w:val="002261AA"/>
    <w:rsid w:val="002263D5"/>
    <w:rsid w:val="00230105"/>
    <w:rsid w:val="00230512"/>
    <w:rsid w:val="00230579"/>
    <w:rsid w:val="00231F3C"/>
    <w:rsid w:val="002329CD"/>
    <w:rsid w:val="00232FCC"/>
    <w:rsid w:val="00234055"/>
    <w:rsid w:val="00236622"/>
    <w:rsid w:val="00236C0C"/>
    <w:rsid w:val="00240BE3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189D"/>
    <w:rsid w:val="00282318"/>
    <w:rsid w:val="00283AAE"/>
    <w:rsid w:val="00284DB1"/>
    <w:rsid w:val="00284FF9"/>
    <w:rsid w:val="002876A1"/>
    <w:rsid w:val="00287887"/>
    <w:rsid w:val="00287EBF"/>
    <w:rsid w:val="00290825"/>
    <w:rsid w:val="00290A0D"/>
    <w:rsid w:val="002922AF"/>
    <w:rsid w:val="00292320"/>
    <w:rsid w:val="002936BF"/>
    <w:rsid w:val="00294F9E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B11EC"/>
    <w:rsid w:val="002B1798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E02C4"/>
    <w:rsid w:val="002E0FE8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300D8E"/>
    <w:rsid w:val="003019A0"/>
    <w:rsid w:val="00301D08"/>
    <w:rsid w:val="00304129"/>
    <w:rsid w:val="00304711"/>
    <w:rsid w:val="00305870"/>
    <w:rsid w:val="00306421"/>
    <w:rsid w:val="00306BA9"/>
    <w:rsid w:val="00307588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27429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50D0"/>
    <w:rsid w:val="00345259"/>
    <w:rsid w:val="003455EB"/>
    <w:rsid w:val="00346FE6"/>
    <w:rsid w:val="0035213A"/>
    <w:rsid w:val="00352A56"/>
    <w:rsid w:val="003544EC"/>
    <w:rsid w:val="0035692D"/>
    <w:rsid w:val="003576AB"/>
    <w:rsid w:val="0035786A"/>
    <w:rsid w:val="00360CA4"/>
    <w:rsid w:val="003621FF"/>
    <w:rsid w:val="00362C0C"/>
    <w:rsid w:val="00363175"/>
    <w:rsid w:val="00364312"/>
    <w:rsid w:val="00365AD9"/>
    <w:rsid w:val="00367182"/>
    <w:rsid w:val="003676B2"/>
    <w:rsid w:val="0037017E"/>
    <w:rsid w:val="0037151A"/>
    <w:rsid w:val="003731C4"/>
    <w:rsid w:val="00374710"/>
    <w:rsid w:val="00375B05"/>
    <w:rsid w:val="00376E81"/>
    <w:rsid w:val="00376EA5"/>
    <w:rsid w:val="00377F79"/>
    <w:rsid w:val="00380BE8"/>
    <w:rsid w:val="0038152D"/>
    <w:rsid w:val="00382F06"/>
    <w:rsid w:val="003835B0"/>
    <w:rsid w:val="00384F18"/>
    <w:rsid w:val="00385093"/>
    <w:rsid w:val="00385C13"/>
    <w:rsid w:val="00386D0B"/>
    <w:rsid w:val="0039038E"/>
    <w:rsid w:val="003906E0"/>
    <w:rsid w:val="003908CD"/>
    <w:rsid w:val="0039222A"/>
    <w:rsid w:val="0039250F"/>
    <w:rsid w:val="00392883"/>
    <w:rsid w:val="00392DD2"/>
    <w:rsid w:val="00393C5A"/>
    <w:rsid w:val="00393E7B"/>
    <w:rsid w:val="003969E8"/>
    <w:rsid w:val="003978CD"/>
    <w:rsid w:val="00397E16"/>
    <w:rsid w:val="003A27FB"/>
    <w:rsid w:val="003A2FEE"/>
    <w:rsid w:val="003A54C5"/>
    <w:rsid w:val="003A61C5"/>
    <w:rsid w:val="003A6784"/>
    <w:rsid w:val="003A6ABD"/>
    <w:rsid w:val="003A7078"/>
    <w:rsid w:val="003A79C2"/>
    <w:rsid w:val="003B02DB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D9D"/>
    <w:rsid w:val="003C0FA5"/>
    <w:rsid w:val="003C101C"/>
    <w:rsid w:val="003C1705"/>
    <w:rsid w:val="003C4190"/>
    <w:rsid w:val="003C4CA3"/>
    <w:rsid w:val="003C5645"/>
    <w:rsid w:val="003C5BA5"/>
    <w:rsid w:val="003D261E"/>
    <w:rsid w:val="003D2DC5"/>
    <w:rsid w:val="003D3D29"/>
    <w:rsid w:val="003D405A"/>
    <w:rsid w:val="003D4E82"/>
    <w:rsid w:val="003D55E2"/>
    <w:rsid w:val="003D5BA2"/>
    <w:rsid w:val="003D638F"/>
    <w:rsid w:val="003D7B3E"/>
    <w:rsid w:val="003D7F6D"/>
    <w:rsid w:val="003E0B6D"/>
    <w:rsid w:val="003E0E38"/>
    <w:rsid w:val="003E0F27"/>
    <w:rsid w:val="003E127A"/>
    <w:rsid w:val="003E45FE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049"/>
    <w:rsid w:val="003F76AA"/>
    <w:rsid w:val="0040076E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09B2"/>
    <w:rsid w:val="004132E4"/>
    <w:rsid w:val="00413440"/>
    <w:rsid w:val="00413561"/>
    <w:rsid w:val="004139EB"/>
    <w:rsid w:val="00413A7D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82A"/>
    <w:rsid w:val="004347C0"/>
    <w:rsid w:val="00435787"/>
    <w:rsid w:val="004358EE"/>
    <w:rsid w:val="004365C2"/>
    <w:rsid w:val="00437851"/>
    <w:rsid w:val="00437D84"/>
    <w:rsid w:val="00440C3F"/>
    <w:rsid w:val="0044282D"/>
    <w:rsid w:val="00442DB5"/>
    <w:rsid w:val="00444C6F"/>
    <w:rsid w:val="00445594"/>
    <w:rsid w:val="00445A43"/>
    <w:rsid w:val="00446EE1"/>
    <w:rsid w:val="0045282F"/>
    <w:rsid w:val="00455827"/>
    <w:rsid w:val="0045632E"/>
    <w:rsid w:val="0045672F"/>
    <w:rsid w:val="00456B2F"/>
    <w:rsid w:val="00457992"/>
    <w:rsid w:val="00460F85"/>
    <w:rsid w:val="00463AC2"/>
    <w:rsid w:val="00465EB7"/>
    <w:rsid w:val="00466D6C"/>
    <w:rsid w:val="00470985"/>
    <w:rsid w:val="00470D97"/>
    <w:rsid w:val="00471CD9"/>
    <w:rsid w:val="004727F2"/>
    <w:rsid w:val="00475D83"/>
    <w:rsid w:val="00476547"/>
    <w:rsid w:val="00476A71"/>
    <w:rsid w:val="00477FC6"/>
    <w:rsid w:val="004800A3"/>
    <w:rsid w:val="0048142C"/>
    <w:rsid w:val="0048221D"/>
    <w:rsid w:val="00483507"/>
    <w:rsid w:val="0048407B"/>
    <w:rsid w:val="0048553A"/>
    <w:rsid w:val="00486037"/>
    <w:rsid w:val="0048613D"/>
    <w:rsid w:val="00486AC2"/>
    <w:rsid w:val="00486D50"/>
    <w:rsid w:val="0049190C"/>
    <w:rsid w:val="004922CA"/>
    <w:rsid w:val="004931CE"/>
    <w:rsid w:val="004936F7"/>
    <w:rsid w:val="00493834"/>
    <w:rsid w:val="00493CF1"/>
    <w:rsid w:val="004959A2"/>
    <w:rsid w:val="004A0156"/>
    <w:rsid w:val="004A0BEE"/>
    <w:rsid w:val="004A1080"/>
    <w:rsid w:val="004A19AB"/>
    <w:rsid w:val="004A35C4"/>
    <w:rsid w:val="004A40CA"/>
    <w:rsid w:val="004A4C22"/>
    <w:rsid w:val="004A4F56"/>
    <w:rsid w:val="004A6589"/>
    <w:rsid w:val="004B1422"/>
    <w:rsid w:val="004B188D"/>
    <w:rsid w:val="004B2B49"/>
    <w:rsid w:val="004B352F"/>
    <w:rsid w:val="004B56E6"/>
    <w:rsid w:val="004B5C65"/>
    <w:rsid w:val="004B6A84"/>
    <w:rsid w:val="004B730F"/>
    <w:rsid w:val="004C1124"/>
    <w:rsid w:val="004C2BE4"/>
    <w:rsid w:val="004C6900"/>
    <w:rsid w:val="004C727B"/>
    <w:rsid w:val="004D08AB"/>
    <w:rsid w:val="004D0FD2"/>
    <w:rsid w:val="004D257F"/>
    <w:rsid w:val="004D2968"/>
    <w:rsid w:val="004D4972"/>
    <w:rsid w:val="004D6A23"/>
    <w:rsid w:val="004D6B1C"/>
    <w:rsid w:val="004D6DB5"/>
    <w:rsid w:val="004D785D"/>
    <w:rsid w:val="004D7B67"/>
    <w:rsid w:val="004D7FDC"/>
    <w:rsid w:val="004E1B78"/>
    <w:rsid w:val="004E26CF"/>
    <w:rsid w:val="004E28B4"/>
    <w:rsid w:val="004E3D90"/>
    <w:rsid w:val="004E4AEE"/>
    <w:rsid w:val="004E5283"/>
    <w:rsid w:val="004E5AAA"/>
    <w:rsid w:val="004E604F"/>
    <w:rsid w:val="004E7737"/>
    <w:rsid w:val="004E77B8"/>
    <w:rsid w:val="004F0DE3"/>
    <w:rsid w:val="004F2531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CF0"/>
    <w:rsid w:val="00504835"/>
    <w:rsid w:val="00504EB0"/>
    <w:rsid w:val="0050601F"/>
    <w:rsid w:val="0050708E"/>
    <w:rsid w:val="005103D5"/>
    <w:rsid w:val="00510BC3"/>
    <w:rsid w:val="005112C2"/>
    <w:rsid w:val="005114B4"/>
    <w:rsid w:val="00512676"/>
    <w:rsid w:val="00513864"/>
    <w:rsid w:val="00513DE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52FC"/>
    <w:rsid w:val="00526DBF"/>
    <w:rsid w:val="005312AE"/>
    <w:rsid w:val="005320C8"/>
    <w:rsid w:val="0053287C"/>
    <w:rsid w:val="00532B95"/>
    <w:rsid w:val="0053579A"/>
    <w:rsid w:val="00535EF2"/>
    <w:rsid w:val="005379BD"/>
    <w:rsid w:val="0054042C"/>
    <w:rsid w:val="00541512"/>
    <w:rsid w:val="0054181B"/>
    <w:rsid w:val="00541BC4"/>
    <w:rsid w:val="005431D4"/>
    <w:rsid w:val="00543815"/>
    <w:rsid w:val="005446B2"/>
    <w:rsid w:val="005458E3"/>
    <w:rsid w:val="00546B92"/>
    <w:rsid w:val="00547C9C"/>
    <w:rsid w:val="005503AC"/>
    <w:rsid w:val="00551636"/>
    <w:rsid w:val="005516EB"/>
    <w:rsid w:val="0055174B"/>
    <w:rsid w:val="00552B27"/>
    <w:rsid w:val="00552CE6"/>
    <w:rsid w:val="005532BF"/>
    <w:rsid w:val="005536FD"/>
    <w:rsid w:val="00554486"/>
    <w:rsid w:val="005548C0"/>
    <w:rsid w:val="00555614"/>
    <w:rsid w:val="005557C4"/>
    <w:rsid w:val="0055622F"/>
    <w:rsid w:val="00556B5D"/>
    <w:rsid w:val="005579F8"/>
    <w:rsid w:val="00557E05"/>
    <w:rsid w:val="0056041B"/>
    <w:rsid w:val="00563677"/>
    <w:rsid w:val="00563C42"/>
    <w:rsid w:val="00564757"/>
    <w:rsid w:val="00564A22"/>
    <w:rsid w:val="0056573A"/>
    <w:rsid w:val="00565936"/>
    <w:rsid w:val="00567B5C"/>
    <w:rsid w:val="0057098F"/>
    <w:rsid w:val="00570C2A"/>
    <w:rsid w:val="005722C4"/>
    <w:rsid w:val="00572A36"/>
    <w:rsid w:val="00572CCA"/>
    <w:rsid w:val="00572D54"/>
    <w:rsid w:val="00572DDD"/>
    <w:rsid w:val="00573AC4"/>
    <w:rsid w:val="00575EA0"/>
    <w:rsid w:val="0057634B"/>
    <w:rsid w:val="005766DD"/>
    <w:rsid w:val="005837B0"/>
    <w:rsid w:val="005848C6"/>
    <w:rsid w:val="005853D2"/>
    <w:rsid w:val="00586BBC"/>
    <w:rsid w:val="005879C4"/>
    <w:rsid w:val="00591F96"/>
    <w:rsid w:val="005929E5"/>
    <w:rsid w:val="005940E5"/>
    <w:rsid w:val="005949D2"/>
    <w:rsid w:val="0059523E"/>
    <w:rsid w:val="0059656C"/>
    <w:rsid w:val="005A272C"/>
    <w:rsid w:val="005A2789"/>
    <w:rsid w:val="005A40C0"/>
    <w:rsid w:val="005A51CF"/>
    <w:rsid w:val="005A6851"/>
    <w:rsid w:val="005A768B"/>
    <w:rsid w:val="005A7BA0"/>
    <w:rsid w:val="005B0210"/>
    <w:rsid w:val="005B02EA"/>
    <w:rsid w:val="005B077C"/>
    <w:rsid w:val="005B31F2"/>
    <w:rsid w:val="005B3A0E"/>
    <w:rsid w:val="005B4554"/>
    <w:rsid w:val="005B4D15"/>
    <w:rsid w:val="005B519E"/>
    <w:rsid w:val="005B5CD4"/>
    <w:rsid w:val="005B67F4"/>
    <w:rsid w:val="005B6E8E"/>
    <w:rsid w:val="005C2C3B"/>
    <w:rsid w:val="005C30A2"/>
    <w:rsid w:val="005C7D1C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39F"/>
    <w:rsid w:val="005E3592"/>
    <w:rsid w:val="005E3F9C"/>
    <w:rsid w:val="005E5C2F"/>
    <w:rsid w:val="005E7A30"/>
    <w:rsid w:val="005E7A87"/>
    <w:rsid w:val="005F1EC8"/>
    <w:rsid w:val="005F2FF5"/>
    <w:rsid w:val="005F65D7"/>
    <w:rsid w:val="005F6AA6"/>
    <w:rsid w:val="005F743F"/>
    <w:rsid w:val="00600A49"/>
    <w:rsid w:val="006022E9"/>
    <w:rsid w:val="00603CD1"/>
    <w:rsid w:val="00603D2C"/>
    <w:rsid w:val="00604163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40AD"/>
    <w:rsid w:val="006244C0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03D7"/>
    <w:rsid w:val="00641F6B"/>
    <w:rsid w:val="006450EE"/>
    <w:rsid w:val="00645F48"/>
    <w:rsid w:val="00646495"/>
    <w:rsid w:val="00647652"/>
    <w:rsid w:val="0065036C"/>
    <w:rsid w:val="00652F10"/>
    <w:rsid w:val="006535FB"/>
    <w:rsid w:val="006553B0"/>
    <w:rsid w:val="00656552"/>
    <w:rsid w:val="00656DD8"/>
    <w:rsid w:val="0065769D"/>
    <w:rsid w:val="00662B1F"/>
    <w:rsid w:val="00664CF2"/>
    <w:rsid w:val="00665111"/>
    <w:rsid w:val="00666172"/>
    <w:rsid w:val="00666C6A"/>
    <w:rsid w:val="006705C3"/>
    <w:rsid w:val="00671B03"/>
    <w:rsid w:val="006721E1"/>
    <w:rsid w:val="00672695"/>
    <w:rsid w:val="00674285"/>
    <w:rsid w:val="0067587C"/>
    <w:rsid w:val="00676195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18B"/>
    <w:rsid w:val="006863E7"/>
    <w:rsid w:val="00686BE0"/>
    <w:rsid w:val="00687D6B"/>
    <w:rsid w:val="00690807"/>
    <w:rsid w:val="00691F0C"/>
    <w:rsid w:val="006928D3"/>
    <w:rsid w:val="00692AC5"/>
    <w:rsid w:val="0069500D"/>
    <w:rsid w:val="00696C3F"/>
    <w:rsid w:val="00697EFB"/>
    <w:rsid w:val="006A00F7"/>
    <w:rsid w:val="006A1BE3"/>
    <w:rsid w:val="006A200B"/>
    <w:rsid w:val="006A3216"/>
    <w:rsid w:val="006A3C53"/>
    <w:rsid w:val="006A48C6"/>
    <w:rsid w:val="006A61B6"/>
    <w:rsid w:val="006A6201"/>
    <w:rsid w:val="006A6DDF"/>
    <w:rsid w:val="006B2575"/>
    <w:rsid w:val="006B687F"/>
    <w:rsid w:val="006B70D5"/>
    <w:rsid w:val="006C2660"/>
    <w:rsid w:val="006C30E0"/>
    <w:rsid w:val="006C5528"/>
    <w:rsid w:val="006D0071"/>
    <w:rsid w:val="006D1BE9"/>
    <w:rsid w:val="006D206A"/>
    <w:rsid w:val="006D4565"/>
    <w:rsid w:val="006D47E2"/>
    <w:rsid w:val="006D4902"/>
    <w:rsid w:val="006D67E0"/>
    <w:rsid w:val="006D7305"/>
    <w:rsid w:val="006E1B75"/>
    <w:rsid w:val="006E3905"/>
    <w:rsid w:val="006E476B"/>
    <w:rsid w:val="006E5D5F"/>
    <w:rsid w:val="006E690A"/>
    <w:rsid w:val="006E718C"/>
    <w:rsid w:val="006E741A"/>
    <w:rsid w:val="006F1214"/>
    <w:rsid w:val="006F16F9"/>
    <w:rsid w:val="006F2411"/>
    <w:rsid w:val="006F3F0D"/>
    <w:rsid w:val="006F41D9"/>
    <w:rsid w:val="006F54B7"/>
    <w:rsid w:val="006F583D"/>
    <w:rsid w:val="00700215"/>
    <w:rsid w:val="007002F4"/>
    <w:rsid w:val="007011D7"/>
    <w:rsid w:val="00701614"/>
    <w:rsid w:val="0070204D"/>
    <w:rsid w:val="007029FD"/>
    <w:rsid w:val="00704CFE"/>
    <w:rsid w:val="00705DEE"/>
    <w:rsid w:val="007060E2"/>
    <w:rsid w:val="00710211"/>
    <w:rsid w:val="00710775"/>
    <w:rsid w:val="00710FD5"/>
    <w:rsid w:val="00711867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12FF"/>
    <w:rsid w:val="00722CE1"/>
    <w:rsid w:val="00724059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C9E"/>
    <w:rsid w:val="00731CAA"/>
    <w:rsid w:val="007326FB"/>
    <w:rsid w:val="00732C72"/>
    <w:rsid w:val="00732FA6"/>
    <w:rsid w:val="00735904"/>
    <w:rsid w:val="00735EDD"/>
    <w:rsid w:val="00736CF1"/>
    <w:rsid w:val="00737619"/>
    <w:rsid w:val="007403B2"/>
    <w:rsid w:val="00740BDA"/>
    <w:rsid w:val="00741804"/>
    <w:rsid w:val="007419B5"/>
    <w:rsid w:val="00742500"/>
    <w:rsid w:val="0074388A"/>
    <w:rsid w:val="0074754E"/>
    <w:rsid w:val="00747982"/>
    <w:rsid w:val="00750BA7"/>
    <w:rsid w:val="00753A6D"/>
    <w:rsid w:val="00753F6B"/>
    <w:rsid w:val="007544ED"/>
    <w:rsid w:val="007556BD"/>
    <w:rsid w:val="0075608C"/>
    <w:rsid w:val="007565C8"/>
    <w:rsid w:val="00757755"/>
    <w:rsid w:val="00760CCC"/>
    <w:rsid w:val="00760DD4"/>
    <w:rsid w:val="007666CF"/>
    <w:rsid w:val="00767AD9"/>
    <w:rsid w:val="00767B10"/>
    <w:rsid w:val="00767D0C"/>
    <w:rsid w:val="00770804"/>
    <w:rsid w:val="00773EE7"/>
    <w:rsid w:val="00773FD5"/>
    <w:rsid w:val="007744E0"/>
    <w:rsid w:val="00775019"/>
    <w:rsid w:val="00777607"/>
    <w:rsid w:val="0078002D"/>
    <w:rsid w:val="007806CB"/>
    <w:rsid w:val="00782288"/>
    <w:rsid w:val="0078244B"/>
    <w:rsid w:val="007835C0"/>
    <w:rsid w:val="00783B08"/>
    <w:rsid w:val="0078422C"/>
    <w:rsid w:val="00784D4F"/>
    <w:rsid w:val="00785937"/>
    <w:rsid w:val="00785F06"/>
    <w:rsid w:val="007866A1"/>
    <w:rsid w:val="00786DD4"/>
    <w:rsid w:val="00786F80"/>
    <w:rsid w:val="00791E84"/>
    <w:rsid w:val="00791F0A"/>
    <w:rsid w:val="00792825"/>
    <w:rsid w:val="007949F4"/>
    <w:rsid w:val="00795F71"/>
    <w:rsid w:val="0079630D"/>
    <w:rsid w:val="0079667A"/>
    <w:rsid w:val="00796DB6"/>
    <w:rsid w:val="007A215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3B01"/>
    <w:rsid w:val="007B4FDB"/>
    <w:rsid w:val="007B542B"/>
    <w:rsid w:val="007B5A58"/>
    <w:rsid w:val="007B7CAB"/>
    <w:rsid w:val="007C2199"/>
    <w:rsid w:val="007C5CD8"/>
    <w:rsid w:val="007C7007"/>
    <w:rsid w:val="007D00C6"/>
    <w:rsid w:val="007D086F"/>
    <w:rsid w:val="007D0ED8"/>
    <w:rsid w:val="007D1EAA"/>
    <w:rsid w:val="007D2527"/>
    <w:rsid w:val="007D3CE4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41EF"/>
    <w:rsid w:val="007F511C"/>
    <w:rsid w:val="00800FE7"/>
    <w:rsid w:val="00801889"/>
    <w:rsid w:val="00801A69"/>
    <w:rsid w:val="00802CAD"/>
    <w:rsid w:val="00803131"/>
    <w:rsid w:val="00803EE9"/>
    <w:rsid w:val="0080522E"/>
    <w:rsid w:val="00805D80"/>
    <w:rsid w:val="00807D62"/>
    <w:rsid w:val="00810F3A"/>
    <w:rsid w:val="00811112"/>
    <w:rsid w:val="00811DFE"/>
    <w:rsid w:val="00813D64"/>
    <w:rsid w:val="0081406E"/>
    <w:rsid w:val="0081418A"/>
    <w:rsid w:val="008151BB"/>
    <w:rsid w:val="008165B4"/>
    <w:rsid w:val="00816FB2"/>
    <w:rsid w:val="00817B19"/>
    <w:rsid w:val="00820B42"/>
    <w:rsid w:val="0082162F"/>
    <w:rsid w:val="00821E3E"/>
    <w:rsid w:val="00822AD1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6ECF"/>
    <w:rsid w:val="00841A5F"/>
    <w:rsid w:val="00842103"/>
    <w:rsid w:val="0084372D"/>
    <w:rsid w:val="008446A1"/>
    <w:rsid w:val="008462C0"/>
    <w:rsid w:val="0084682F"/>
    <w:rsid w:val="00847902"/>
    <w:rsid w:val="008519E1"/>
    <w:rsid w:val="00851D7B"/>
    <w:rsid w:val="00852E82"/>
    <w:rsid w:val="0085310D"/>
    <w:rsid w:val="00853C3F"/>
    <w:rsid w:val="008544C1"/>
    <w:rsid w:val="008546DE"/>
    <w:rsid w:val="008547A5"/>
    <w:rsid w:val="00855C36"/>
    <w:rsid w:val="00856F87"/>
    <w:rsid w:val="00860719"/>
    <w:rsid w:val="00865A91"/>
    <w:rsid w:val="00865AD6"/>
    <w:rsid w:val="00871584"/>
    <w:rsid w:val="00873199"/>
    <w:rsid w:val="00875BA4"/>
    <w:rsid w:val="0087611D"/>
    <w:rsid w:val="00876DD9"/>
    <w:rsid w:val="00880DEE"/>
    <w:rsid w:val="0088220B"/>
    <w:rsid w:val="00885C3E"/>
    <w:rsid w:val="00885F74"/>
    <w:rsid w:val="008866F4"/>
    <w:rsid w:val="00887642"/>
    <w:rsid w:val="0089122F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425C"/>
    <w:rsid w:val="008A58B7"/>
    <w:rsid w:val="008A58C5"/>
    <w:rsid w:val="008A5E5A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477"/>
    <w:rsid w:val="008C1B8D"/>
    <w:rsid w:val="008C3C47"/>
    <w:rsid w:val="008C4A36"/>
    <w:rsid w:val="008C55BA"/>
    <w:rsid w:val="008C5BDB"/>
    <w:rsid w:val="008C6696"/>
    <w:rsid w:val="008C6C75"/>
    <w:rsid w:val="008D1E13"/>
    <w:rsid w:val="008D20AB"/>
    <w:rsid w:val="008D31D0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79A5"/>
    <w:rsid w:val="008F0496"/>
    <w:rsid w:val="008F06E1"/>
    <w:rsid w:val="008F1871"/>
    <w:rsid w:val="008F2CF9"/>
    <w:rsid w:val="008F31D6"/>
    <w:rsid w:val="008F3F88"/>
    <w:rsid w:val="008F44BC"/>
    <w:rsid w:val="008F44E7"/>
    <w:rsid w:val="008F4A21"/>
    <w:rsid w:val="008F4DD6"/>
    <w:rsid w:val="008F59B6"/>
    <w:rsid w:val="009004B4"/>
    <w:rsid w:val="00900913"/>
    <w:rsid w:val="00900BE3"/>
    <w:rsid w:val="00900C50"/>
    <w:rsid w:val="00901317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52E"/>
    <w:rsid w:val="00924694"/>
    <w:rsid w:val="009254C2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FD6"/>
    <w:rsid w:val="0094210E"/>
    <w:rsid w:val="009457BB"/>
    <w:rsid w:val="00945A13"/>
    <w:rsid w:val="00946A19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6CCD"/>
    <w:rsid w:val="0095707F"/>
    <w:rsid w:val="00957C9A"/>
    <w:rsid w:val="009613F1"/>
    <w:rsid w:val="0096188E"/>
    <w:rsid w:val="0096241D"/>
    <w:rsid w:val="00962B69"/>
    <w:rsid w:val="0096362C"/>
    <w:rsid w:val="00963F12"/>
    <w:rsid w:val="009648C2"/>
    <w:rsid w:val="00965994"/>
    <w:rsid w:val="00965B3D"/>
    <w:rsid w:val="00970BE5"/>
    <w:rsid w:val="00973682"/>
    <w:rsid w:val="00973952"/>
    <w:rsid w:val="009755AC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5C9A"/>
    <w:rsid w:val="009A7416"/>
    <w:rsid w:val="009B4710"/>
    <w:rsid w:val="009B4E42"/>
    <w:rsid w:val="009B5D63"/>
    <w:rsid w:val="009B6179"/>
    <w:rsid w:val="009B6DD4"/>
    <w:rsid w:val="009C4095"/>
    <w:rsid w:val="009C5CBC"/>
    <w:rsid w:val="009C662F"/>
    <w:rsid w:val="009C6C26"/>
    <w:rsid w:val="009C73A1"/>
    <w:rsid w:val="009D3A02"/>
    <w:rsid w:val="009D62EA"/>
    <w:rsid w:val="009D7BE4"/>
    <w:rsid w:val="009D7EAC"/>
    <w:rsid w:val="009E1381"/>
    <w:rsid w:val="009E1AD7"/>
    <w:rsid w:val="009E1C72"/>
    <w:rsid w:val="009E4DFB"/>
    <w:rsid w:val="009E4FAF"/>
    <w:rsid w:val="009E669B"/>
    <w:rsid w:val="009E748F"/>
    <w:rsid w:val="009E75CF"/>
    <w:rsid w:val="009F1503"/>
    <w:rsid w:val="009F2591"/>
    <w:rsid w:val="009F3D4B"/>
    <w:rsid w:val="009F4C81"/>
    <w:rsid w:val="009F68C6"/>
    <w:rsid w:val="009F694A"/>
    <w:rsid w:val="009F7004"/>
    <w:rsid w:val="00A00BF1"/>
    <w:rsid w:val="00A00CDE"/>
    <w:rsid w:val="00A00FB3"/>
    <w:rsid w:val="00A01B8D"/>
    <w:rsid w:val="00A024CA"/>
    <w:rsid w:val="00A044C4"/>
    <w:rsid w:val="00A04658"/>
    <w:rsid w:val="00A06D33"/>
    <w:rsid w:val="00A129AC"/>
    <w:rsid w:val="00A133F9"/>
    <w:rsid w:val="00A137D1"/>
    <w:rsid w:val="00A142B2"/>
    <w:rsid w:val="00A15556"/>
    <w:rsid w:val="00A159E4"/>
    <w:rsid w:val="00A16103"/>
    <w:rsid w:val="00A16B2D"/>
    <w:rsid w:val="00A20C9B"/>
    <w:rsid w:val="00A2165F"/>
    <w:rsid w:val="00A21C44"/>
    <w:rsid w:val="00A23EB7"/>
    <w:rsid w:val="00A26299"/>
    <w:rsid w:val="00A26541"/>
    <w:rsid w:val="00A2749A"/>
    <w:rsid w:val="00A30EDC"/>
    <w:rsid w:val="00A315CA"/>
    <w:rsid w:val="00A31B09"/>
    <w:rsid w:val="00A341C7"/>
    <w:rsid w:val="00A3433F"/>
    <w:rsid w:val="00A34417"/>
    <w:rsid w:val="00A34A15"/>
    <w:rsid w:val="00A34C6A"/>
    <w:rsid w:val="00A356EE"/>
    <w:rsid w:val="00A357BA"/>
    <w:rsid w:val="00A35D9E"/>
    <w:rsid w:val="00A408F0"/>
    <w:rsid w:val="00A425EE"/>
    <w:rsid w:val="00A4320E"/>
    <w:rsid w:val="00A432E1"/>
    <w:rsid w:val="00A43EC9"/>
    <w:rsid w:val="00A44708"/>
    <w:rsid w:val="00A455B5"/>
    <w:rsid w:val="00A466C5"/>
    <w:rsid w:val="00A47C39"/>
    <w:rsid w:val="00A5036B"/>
    <w:rsid w:val="00A51FDE"/>
    <w:rsid w:val="00A548EE"/>
    <w:rsid w:val="00A54B91"/>
    <w:rsid w:val="00A561AE"/>
    <w:rsid w:val="00A56CCA"/>
    <w:rsid w:val="00A57A37"/>
    <w:rsid w:val="00A60977"/>
    <w:rsid w:val="00A61B67"/>
    <w:rsid w:val="00A6284C"/>
    <w:rsid w:val="00A63B57"/>
    <w:rsid w:val="00A650A9"/>
    <w:rsid w:val="00A679FB"/>
    <w:rsid w:val="00A70262"/>
    <w:rsid w:val="00A70D5A"/>
    <w:rsid w:val="00A711C6"/>
    <w:rsid w:val="00A71B99"/>
    <w:rsid w:val="00A75F04"/>
    <w:rsid w:val="00A779B6"/>
    <w:rsid w:val="00A80636"/>
    <w:rsid w:val="00A82028"/>
    <w:rsid w:val="00A82268"/>
    <w:rsid w:val="00A822CE"/>
    <w:rsid w:val="00A82510"/>
    <w:rsid w:val="00A82571"/>
    <w:rsid w:val="00A82A51"/>
    <w:rsid w:val="00A83F28"/>
    <w:rsid w:val="00A84ED9"/>
    <w:rsid w:val="00A85050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D0F"/>
    <w:rsid w:val="00AB0F7C"/>
    <w:rsid w:val="00AB7B69"/>
    <w:rsid w:val="00AC1055"/>
    <w:rsid w:val="00AC1579"/>
    <w:rsid w:val="00AC377A"/>
    <w:rsid w:val="00AC37BF"/>
    <w:rsid w:val="00AC3983"/>
    <w:rsid w:val="00AC6675"/>
    <w:rsid w:val="00AC7461"/>
    <w:rsid w:val="00AC7645"/>
    <w:rsid w:val="00AD01BF"/>
    <w:rsid w:val="00AD175F"/>
    <w:rsid w:val="00AD188D"/>
    <w:rsid w:val="00AD24C4"/>
    <w:rsid w:val="00AD39AF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2269"/>
    <w:rsid w:val="00AE4235"/>
    <w:rsid w:val="00AE50B4"/>
    <w:rsid w:val="00AE5100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12B8"/>
    <w:rsid w:val="00B22576"/>
    <w:rsid w:val="00B226F5"/>
    <w:rsid w:val="00B2335D"/>
    <w:rsid w:val="00B24475"/>
    <w:rsid w:val="00B25DAD"/>
    <w:rsid w:val="00B25DF1"/>
    <w:rsid w:val="00B27359"/>
    <w:rsid w:val="00B27377"/>
    <w:rsid w:val="00B27A17"/>
    <w:rsid w:val="00B27A55"/>
    <w:rsid w:val="00B308CE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46E5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5A8A"/>
    <w:rsid w:val="00B7660A"/>
    <w:rsid w:val="00B766A8"/>
    <w:rsid w:val="00B7786E"/>
    <w:rsid w:val="00B804C4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F57"/>
    <w:rsid w:val="00B914B8"/>
    <w:rsid w:val="00B91F30"/>
    <w:rsid w:val="00B93C9A"/>
    <w:rsid w:val="00B94EBE"/>
    <w:rsid w:val="00B9588E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31CD"/>
    <w:rsid w:val="00BC4417"/>
    <w:rsid w:val="00BC48E1"/>
    <w:rsid w:val="00BC59AB"/>
    <w:rsid w:val="00BC67B2"/>
    <w:rsid w:val="00BD0BB7"/>
    <w:rsid w:val="00BD0ED4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D7877"/>
    <w:rsid w:val="00BE210A"/>
    <w:rsid w:val="00BE30A1"/>
    <w:rsid w:val="00BE35F9"/>
    <w:rsid w:val="00BE3B95"/>
    <w:rsid w:val="00BE557C"/>
    <w:rsid w:val="00BE5877"/>
    <w:rsid w:val="00BE6252"/>
    <w:rsid w:val="00BF02CB"/>
    <w:rsid w:val="00BF0D48"/>
    <w:rsid w:val="00BF1289"/>
    <w:rsid w:val="00BF290B"/>
    <w:rsid w:val="00BF69FA"/>
    <w:rsid w:val="00BF7140"/>
    <w:rsid w:val="00BF7374"/>
    <w:rsid w:val="00C00CC6"/>
    <w:rsid w:val="00C0107E"/>
    <w:rsid w:val="00C01F9E"/>
    <w:rsid w:val="00C0618C"/>
    <w:rsid w:val="00C064F5"/>
    <w:rsid w:val="00C070D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72E2"/>
    <w:rsid w:val="00C2783C"/>
    <w:rsid w:val="00C30423"/>
    <w:rsid w:val="00C30DCF"/>
    <w:rsid w:val="00C30F65"/>
    <w:rsid w:val="00C319AE"/>
    <w:rsid w:val="00C325A4"/>
    <w:rsid w:val="00C345B6"/>
    <w:rsid w:val="00C35225"/>
    <w:rsid w:val="00C356CB"/>
    <w:rsid w:val="00C35F19"/>
    <w:rsid w:val="00C35F67"/>
    <w:rsid w:val="00C35F70"/>
    <w:rsid w:val="00C36548"/>
    <w:rsid w:val="00C36C9C"/>
    <w:rsid w:val="00C40040"/>
    <w:rsid w:val="00C4033E"/>
    <w:rsid w:val="00C403D1"/>
    <w:rsid w:val="00C406CC"/>
    <w:rsid w:val="00C40A4E"/>
    <w:rsid w:val="00C41DDF"/>
    <w:rsid w:val="00C43470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1B8"/>
    <w:rsid w:val="00C60277"/>
    <w:rsid w:val="00C60762"/>
    <w:rsid w:val="00C61C5A"/>
    <w:rsid w:val="00C63209"/>
    <w:rsid w:val="00C65520"/>
    <w:rsid w:val="00C66893"/>
    <w:rsid w:val="00C67122"/>
    <w:rsid w:val="00C701AC"/>
    <w:rsid w:val="00C7075E"/>
    <w:rsid w:val="00C70C97"/>
    <w:rsid w:val="00C71E60"/>
    <w:rsid w:val="00C73E5E"/>
    <w:rsid w:val="00C75AF8"/>
    <w:rsid w:val="00C76B90"/>
    <w:rsid w:val="00C774E8"/>
    <w:rsid w:val="00C8009F"/>
    <w:rsid w:val="00C8073B"/>
    <w:rsid w:val="00C84736"/>
    <w:rsid w:val="00C86924"/>
    <w:rsid w:val="00C86A5C"/>
    <w:rsid w:val="00C86D43"/>
    <w:rsid w:val="00C87548"/>
    <w:rsid w:val="00C87973"/>
    <w:rsid w:val="00C87D2D"/>
    <w:rsid w:val="00C90B03"/>
    <w:rsid w:val="00C910A2"/>
    <w:rsid w:val="00C92DC3"/>
    <w:rsid w:val="00C948F1"/>
    <w:rsid w:val="00C96F3B"/>
    <w:rsid w:val="00C97638"/>
    <w:rsid w:val="00C97977"/>
    <w:rsid w:val="00C97AAB"/>
    <w:rsid w:val="00CA0031"/>
    <w:rsid w:val="00CA2293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7971"/>
    <w:rsid w:val="00CD0C61"/>
    <w:rsid w:val="00CD0EC5"/>
    <w:rsid w:val="00CD1121"/>
    <w:rsid w:val="00CD1FCE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4B0D"/>
    <w:rsid w:val="00CE5CDE"/>
    <w:rsid w:val="00CE627F"/>
    <w:rsid w:val="00CE7B39"/>
    <w:rsid w:val="00CE7F0A"/>
    <w:rsid w:val="00CF1DAE"/>
    <w:rsid w:val="00CF20F3"/>
    <w:rsid w:val="00CF2B86"/>
    <w:rsid w:val="00CF39CB"/>
    <w:rsid w:val="00CF3FB3"/>
    <w:rsid w:val="00CF4737"/>
    <w:rsid w:val="00CF4A1E"/>
    <w:rsid w:val="00CF69E1"/>
    <w:rsid w:val="00CF7549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62D3"/>
    <w:rsid w:val="00D1739D"/>
    <w:rsid w:val="00D17BDA"/>
    <w:rsid w:val="00D20DA0"/>
    <w:rsid w:val="00D22467"/>
    <w:rsid w:val="00D2273A"/>
    <w:rsid w:val="00D22F63"/>
    <w:rsid w:val="00D25D59"/>
    <w:rsid w:val="00D2624A"/>
    <w:rsid w:val="00D27061"/>
    <w:rsid w:val="00D27C32"/>
    <w:rsid w:val="00D31E5D"/>
    <w:rsid w:val="00D37104"/>
    <w:rsid w:val="00D371E8"/>
    <w:rsid w:val="00D403E9"/>
    <w:rsid w:val="00D4172B"/>
    <w:rsid w:val="00D42125"/>
    <w:rsid w:val="00D42E16"/>
    <w:rsid w:val="00D4576D"/>
    <w:rsid w:val="00D45F3D"/>
    <w:rsid w:val="00D463E1"/>
    <w:rsid w:val="00D50A7F"/>
    <w:rsid w:val="00D5141D"/>
    <w:rsid w:val="00D524AB"/>
    <w:rsid w:val="00D533DA"/>
    <w:rsid w:val="00D53ACE"/>
    <w:rsid w:val="00D55A58"/>
    <w:rsid w:val="00D57807"/>
    <w:rsid w:val="00D60656"/>
    <w:rsid w:val="00D60D57"/>
    <w:rsid w:val="00D60E76"/>
    <w:rsid w:val="00D61697"/>
    <w:rsid w:val="00D61984"/>
    <w:rsid w:val="00D62507"/>
    <w:rsid w:val="00D6285A"/>
    <w:rsid w:val="00D63104"/>
    <w:rsid w:val="00D65432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0144"/>
    <w:rsid w:val="00D915E4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304A"/>
    <w:rsid w:val="00DA308C"/>
    <w:rsid w:val="00DA36F8"/>
    <w:rsid w:val="00DA5B9A"/>
    <w:rsid w:val="00DA6E1B"/>
    <w:rsid w:val="00DA6FF3"/>
    <w:rsid w:val="00DA7E7A"/>
    <w:rsid w:val="00DB0384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69A7"/>
    <w:rsid w:val="00DD02E8"/>
    <w:rsid w:val="00DD1DDA"/>
    <w:rsid w:val="00DD26B1"/>
    <w:rsid w:val="00DD2C08"/>
    <w:rsid w:val="00DD4155"/>
    <w:rsid w:val="00DD42CD"/>
    <w:rsid w:val="00DD48C4"/>
    <w:rsid w:val="00DD5D40"/>
    <w:rsid w:val="00DD69E1"/>
    <w:rsid w:val="00DD6FCD"/>
    <w:rsid w:val="00DD7905"/>
    <w:rsid w:val="00DE07F6"/>
    <w:rsid w:val="00DE27F4"/>
    <w:rsid w:val="00DE354C"/>
    <w:rsid w:val="00DE3795"/>
    <w:rsid w:val="00DE3842"/>
    <w:rsid w:val="00DE395E"/>
    <w:rsid w:val="00DE3A0B"/>
    <w:rsid w:val="00DE6150"/>
    <w:rsid w:val="00DE6E2D"/>
    <w:rsid w:val="00DF08A4"/>
    <w:rsid w:val="00DF1B25"/>
    <w:rsid w:val="00DF1D49"/>
    <w:rsid w:val="00DF2A0F"/>
    <w:rsid w:val="00DF3664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06678"/>
    <w:rsid w:val="00E0747B"/>
    <w:rsid w:val="00E1088A"/>
    <w:rsid w:val="00E1103B"/>
    <w:rsid w:val="00E12A9D"/>
    <w:rsid w:val="00E12C4B"/>
    <w:rsid w:val="00E12E1D"/>
    <w:rsid w:val="00E13B8E"/>
    <w:rsid w:val="00E165B1"/>
    <w:rsid w:val="00E16A43"/>
    <w:rsid w:val="00E17058"/>
    <w:rsid w:val="00E1768F"/>
    <w:rsid w:val="00E2000A"/>
    <w:rsid w:val="00E2008B"/>
    <w:rsid w:val="00E2241D"/>
    <w:rsid w:val="00E23AB2"/>
    <w:rsid w:val="00E24928"/>
    <w:rsid w:val="00E24957"/>
    <w:rsid w:val="00E24B32"/>
    <w:rsid w:val="00E26ED1"/>
    <w:rsid w:val="00E27405"/>
    <w:rsid w:val="00E32CE8"/>
    <w:rsid w:val="00E33C72"/>
    <w:rsid w:val="00E347B4"/>
    <w:rsid w:val="00E36A5A"/>
    <w:rsid w:val="00E37073"/>
    <w:rsid w:val="00E37E6D"/>
    <w:rsid w:val="00E40731"/>
    <w:rsid w:val="00E40B9E"/>
    <w:rsid w:val="00E410F2"/>
    <w:rsid w:val="00E44382"/>
    <w:rsid w:val="00E450A7"/>
    <w:rsid w:val="00E45618"/>
    <w:rsid w:val="00E476D1"/>
    <w:rsid w:val="00E47B28"/>
    <w:rsid w:val="00E52DC0"/>
    <w:rsid w:val="00E53F82"/>
    <w:rsid w:val="00E54029"/>
    <w:rsid w:val="00E55659"/>
    <w:rsid w:val="00E56044"/>
    <w:rsid w:val="00E565B2"/>
    <w:rsid w:val="00E56735"/>
    <w:rsid w:val="00E56A83"/>
    <w:rsid w:val="00E57192"/>
    <w:rsid w:val="00E57953"/>
    <w:rsid w:val="00E57ACC"/>
    <w:rsid w:val="00E607F9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382"/>
    <w:rsid w:val="00E745CF"/>
    <w:rsid w:val="00E768BE"/>
    <w:rsid w:val="00E77A79"/>
    <w:rsid w:val="00E8137D"/>
    <w:rsid w:val="00E8154E"/>
    <w:rsid w:val="00E81F76"/>
    <w:rsid w:val="00E82978"/>
    <w:rsid w:val="00E83008"/>
    <w:rsid w:val="00E8351A"/>
    <w:rsid w:val="00E849FC"/>
    <w:rsid w:val="00E87B78"/>
    <w:rsid w:val="00E87D6A"/>
    <w:rsid w:val="00E94DF4"/>
    <w:rsid w:val="00E94FE8"/>
    <w:rsid w:val="00E9551A"/>
    <w:rsid w:val="00EA0F18"/>
    <w:rsid w:val="00EA12D2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66D"/>
    <w:rsid w:val="00EB591D"/>
    <w:rsid w:val="00EB6523"/>
    <w:rsid w:val="00EB68FB"/>
    <w:rsid w:val="00EB7983"/>
    <w:rsid w:val="00EB7DB2"/>
    <w:rsid w:val="00EC150F"/>
    <w:rsid w:val="00EC3520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59E3"/>
    <w:rsid w:val="00EE5FE9"/>
    <w:rsid w:val="00EE66AA"/>
    <w:rsid w:val="00EE66C0"/>
    <w:rsid w:val="00EE7E01"/>
    <w:rsid w:val="00EF03C9"/>
    <w:rsid w:val="00EF0B7B"/>
    <w:rsid w:val="00EF13D8"/>
    <w:rsid w:val="00EF1BC2"/>
    <w:rsid w:val="00EF2F45"/>
    <w:rsid w:val="00EF2F68"/>
    <w:rsid w:val="00EF3A7A"/>
    <w:rsid w:val="00EF485B"/>
    <w:rsid w:val="00EF58B5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E94"/>
    <w:rsid w:val="00F20294"/>
    <w:rsid w:val="00F231F6"/>
    <w:rsid w:val="00F234AA"/>
    <w:rsid w:val="00F24258"/>
    <w:rsid w:val="00F2630C"/>
    <w:rsid w:val="00F26968"/>
    <w:rsid w:val="00F26EB3"/>
    <w:rsid w:val="00F305DC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4934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A8F"/>
    <w:rsid w:val="00F64EDF"/>
    <w:rsid w:val="00F6587F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6114"/>
    <w:rsid w:val="00F86B6D"/>
    <w:rsid w:val="00F87CB7"/>
    <w:rsid w:val="00F91B38"/>
    <w:rsid w:val="00F929C8"/>
    <w:rsid w:val="00F94E1A"/>
    <w:rsid w:val="00FA05D8"/>
    <w:rsid w:val="00FA0C1F"/>
    <w:rsid w:val="00FA297C"/>
    <w:rsid w:val="00FA2E64"/>
    <w:rsid w:val="00FA3B14"/>
    <w:rsid w:val="00FA3DB3"/>
    <w:rsid w:val="00FA57AF"/>
    <w:rsid w:val="00FB218F"/>
    <w:rsid w:val="00FB2703"/>
    <w:rsid w:val="00FB2CEE"/>
    <w:rsid w:val="00FB385F"/>
    <w:rsid w:val="00FB3C3E"/>
    <w:rsid w:val="00FB428A"/>
    <w:rsid w:val="00FB4820"/>
    <w:rsid w:val="00FB5CD8"/>
    <w:rsid w:val="00FB6A01"/>
    <w:rsid w:val="00FB7EF2"/>
    <w:rsid w:val="00FC0F3C"/>
    <w:rsid w:val="00FC5C6B"/>
    <w:rsid w:val="00FC64A7"/>
    <w:rsid w:val="00FC67AD"/>
    <w:rsid w:val="00FC68AE"/>
    <w:rsid w:val="00FD0401"/>
    <w:rsid w:val="00FD28F1"/>
    <w:rsid w:val="00FD2C4C"/>
    <w:rsid w:val="00FD4D86"/>
    <w:rsid w:val="00FD5219"/>
    <w:rsid w:val="00FD555C"/>
    <w:rsid w:val="00FD6A60"/>
    <w:rsid w:val="00FE01E2"/>
    <w:rsid w:val="00FE0559"/>
    <w:rsid w:val="00FE0618"/>
    <w:rsid w:val="00FE1674"/>
    <w:rsid w:val="00FE2334"/>
    <w:rsid w:val="00FE260D"/>
    <w:rsid w:val="00FE2615"/>
    <w:rsid w:val="00FE26F6"/>
    <w:rsid w:val="00FE64E1"/>
    <w:rsid w:val="00FE67F0"/>
    <w:rsid w:val="00FF038D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122F"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922CA"/>
    <w:pPr>
      <w:spacing w:line="480" w:lineRule="auto"/>
      <w:outlineLvl w:val="1"/>
    </w:pPr>
    <w:rPr>
      <w:rFonts w:ascii="Times New Roman" w:hAnsi="Times New Roman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FC64A7"/>
    <w:pPr>
      <w:spacing w:line="480" w:lineRule="auto"/>
      <w:outlineLvl w:val="2"/>
    </w:pPr>
    <w:rPr>
      <w:rFonts w:ascii="Times New Roman" w:hAnsi="Times New Roman"/>
      <w:szCs w:val="24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122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922CA"/>
    <w:rPr>
      <w:rFonts w:ascii="Times New Roman" w:eastAsia="Times New Roman" w:hAnsi="Times New Roman" w:cs="Times New Roman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C64A7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AB0D0F"/>
    <w:pPr>
      <w:framePr w:w="7540" w:hSpace="180" w:wrap="around" w:vAnchor="text" w:hAnchor="page" w:x="2236" w:y="553"/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Ttulo1"/>
    <w:autoRedefine/>
    <w:qFormat/>
    <w:rsid w:val="006E1B75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541512"/>
    <w:pPr>
      <w:tabs>
        <w:tab w:val="right" w:leader="dot" w:pos="9055"/>
      </w:tabs>
      <w:spacing w:line="360" w:lineRule="auto"/>
      <w:ind w:left="426" w:hanging="426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8E79A5"/>
    <w:pPr>
      <w:tabs>
        <w:tab w:val="left" w:pos="440"/>
        <w:tab w:val="right" w:leader="dot" w:pos="9065"/>
      </w:tabs>
      <w:spacing w:line="360" w:lineRule="auto"/>
      <w:ind w:right="-7"/>
    </w:pPr>
  </w:style>
  <w:style w:type="paragraph" w:styleId="Sumrio3">
    <w:name w:val="toc 3"/>
    <w:basedOn w:val="Normal"/>
    <w:next w:val="Normal"/>
    <w:autoRedefine/>
    <w:uiPriority w:val="39"/>
    <w:unhideWhenUsed/>
    <w:rsid w:val="00E165B1"/>
    <w:pPr>
      <w:tabs>
        <w:tab w:val="right" w:leader="dot" w:pos="9055"/>
      </w:tabs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PGEClinhaembranco">
    <w:name w:val="PPGEC: linha em branco"/>
    <w:basedOn w:val="Normal"/>
    <w:uiPriority w:val="99"/>
    <w:semiHidden/>
    <w:rsid w:val="00DD69E1"/>
    <w:pPr>
      <w:spacing w:line="360" w:lineRule="auto"/>
      <w:ind w:firstLine="709"/>
      <w:jc w:val="both"/>
    </w:pPr>
  </w:style>
  <w:style w:type="character" w:customStyle="1" w:styleId="LegendaChar">
    <w:name w:val="Legenda Char"/>
    <w:link w:val="Legenda"/>
    <w:uiPriority w:val="35"/>
    <w:locked/>
    <w:rsid w:val="00AB0D0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85310D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30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122F"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922CA"/>
    <w:pPr>
      <w:spacing w:line="480" w:lineRule="auto"/>
      <w:outlineLvl w:val="1"/>
    </w:pPr>
    <w:rPr>
      <w:rFonts w:ascii="Times New Roman" w:hAnsi="Times New Roman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FC64A7"/>
    <w:pPr>
      <w:spacing w:line="480" w:lineRule="auto"/>
      <w:outlineLvl w:val="2"/>
    </w:pPr>
    <w:rPr>
      <w:rFonts w:ascii="Times New Roman" w:hAnsi="Times New Roman"/>
      <w:szCs w:val="24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122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922CA"/>
    <w:rPr>
      <w:rFonts w:ascii="Times New Roman" w:eastAsia="Times New Roman" w:hAnsi="Times New Roman" w:cs="Times New Roman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C64A7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AB0D0F"/>
    <w:pPr>
      <w:framePr w:w="7540" w:hSpace="180" w:wrap="around" w:vAnchor="text" w:hAnchor="page" w:x="2236" w:y="553"/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Ttulo1"/>
    <w:autoRedefine/>
    <w:qFormat/>
    <w:rsid w:val="006E1B75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541512"/>
    <w:pPr>
      <w:tabs>
        <w:tab w:val="right" w:leader="dot" w:pos="9055"/>
      </w:tabs>
      <w:spacing w:line="360" w:lineRule="auto"/>
      <w:ind w:left="426" w:hanging="426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8E79A5"/>
    <w:pPr>
      <w:tabs>
        <w:tab w:val="left" w:pos="440"/>
        <w:tab w:val="right" w:leader="dot" w:pos="9065"/>
      </w:tabs>
      <w:spacing w:line="360" w:lineRule="auto"/>
      <w:ind w:right="-7"/>
    </w:pPr>
  </w:style>
  <w:style w:type="paragraph" w:styleId="Sumrio3">
    <w:name w:val="toc 3"/>
    <w:basedOn w:val="Normal"/>
    <w:next w:val="Normal"/>
    <w:autoRedefine/>
    <w:uiPriority w:val="39"/>
    <w:unhideWhenUsed/>
    <w:rsid w:val="00E165B1"/>
    <w:pPr>
      <w:tabs>
        <w:tab w:val="right" w:leader="dot" w:pos="9055"/>
      </w:tabs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PGEClinhaembranco">
    <w:name w:val="PPGEC: linha em branco"/>
    <w:basedOn w:val="Normal"/>
    <w:uiPriority w:val="99"/>
    <w:semiHidden/>
    <w:rsid w:val="00DD69E1"/>
    <w:pPr>
      <w:spacing w:line="360" w:lineRule="auto"/>
      <w:ind w:firstLine="709"/>
      <w:jc w:val="both"/>
    </w:pPr>
  </w:style>
  <w:style w:type="character" w:customStyle="1" w:styleId="LegendaChar">
    <w:name w:val="Legenda Char"/>
    <w:link w:val="Legenda"/>
    <w:uiPriority w:val="35"/>
    <w:locked/>
    <w:rsid w:val="00AB0D0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85310D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30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5A603-5F28-4A1E-B71E-0542868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2218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2</cp:revision>
  <cp:lastPrinted>2018-11-14T19:30:00Z</cp:lastPrinted>
  <dcterms:created xsi:type="dcterms:W3CDTF">2020-07-01T13:23:00Z</dcterms:created>
  <dcterms:modified xsi:type="dcterms:W3CDTF">2020-07-01T13:23:00Z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